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India,</w:t>
      </w:r>
      <w:r>
        <w:t xml:space="preserve"> </w:t>
      </w:r>
      <w:r>
        <w:t xml:space="preserve">New</w:t>
      </w:r>
      <w:r>
        <w:t xml:space="preserve"> </w:t>
      </w:r>
      <w:r>
        <w:t xml:space="preserve">Delhi</w:t>
      </w:r>
    </w:p>
    <w:bookmarkStart w:id="27" w:name="X612ae0a0eaeabbd652d490bdd24d1368836fe2b"/>
    <w:p>
      <w:pPr>
        <w:pStyle w:val="Heading1"/>
      </w:pPr>
      <w:r>
        <w:t xml:space="preserve">The Strategic Imperative of Telecommunication Engineers in the Digital Evolution of India New Delhi</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Engineering and Urban Infrastructure</w:t>
      </w:r>
      <w:r>
        <w:br/>
      </w:r>
      <w:r>
        <w:rPr>
          <w:bCs/>
          <w:b/>
        </w:rPr>
        <w:t xml:space="preserve">Subject:</w:t>
      </w:r>
      <w:r>
        <w:t xml:space="preserve"> </w:t>
      </w:r>
      <w:r>
        <w:t xml:space="preserve">Telecommunications and Network Architecture</w:t>
      </w:r>
    </w:p>
    <w:bookmarkStart w:id="20" w:name="i.-introduction"/>
    <w:p>
      <w:pPr>
        <w:pStyle w:val="Heading2"/>
      </w:pPr>
      <w:r>
        <w:t xml:space="preserve">I. Introduction</w:t>
      </w:r>
    </w:p>
    <w:p>
      <w:pPr>
        <w:pStyle w:val="FirstParagraph"/>
      </w:pPr>
      <w:r>
        <w:t xml:space="preserve">The rapid acceleration of digital infrastructure has fundamentally reshaped the socio-economic landscape of modern nations. In this context, the role of a Telecommunication Engineer has transcended traditional technical boundaries to become a critical architect of national development. This term paper examines the specific responsibilities, challenges, and opportunities associated with the profession within India New Delhi. As India seeks to solidify its position as a global digital hub, New Delhi serves as both the political capital and a burgeoning technological epicenter. Consequently, Telecommunication Engineers stationed in this region are tasked with not only maintaining existing networks but also innovating solutions that cater to one of the most densely populated and diverse urban environments in the world. The synergy between high-level policy directives from the government located in New Delhi and on-the-ground technical implementation by Telecommunication Engineers defines the trajectory of India’s connectivity future.</w:t>
      </w:r>
    </w:p>
    <w:bookmarkEnd w:id="20"/>
    <w:bookmarkStart w:id="21" w:name="X8be3e42e7f22e5bd6b6c48ab29b25bd47b6c565"/>
    <w:p>
      <w:pPr>
        <w:pStyle w:val="Heading2"/>
      </w:pPr>
      <w:r>
        <w:t xml:space="preserve">II. The Professional Landscape for Telecommunication Engineers</w:t>
      </w:r>
    </w:p>
    <w:p>
      <w:pPr>
        <w:pStyle w:val="FirstParagraph"/>
      </w:pPr>
      <w:r>
        <w:t xml:space="preserve">A Telecommunication Engineer is responsible for the design, development, operation, and maintenance of communication systems. These systems include radio transmission equipment, network switches and routers, microwave links, fiber optic networks, satellite communications devices including radar systems as well as software applications supporting voice over internet protocol services. In India New Delhi the scope of this role is particularly expansive due to the unique confluence of legacy infrastructure and cutting-edge deployment projects. The primary mandate involves ensuring uninterrupted service delivery across government ministries private enterprises and residential zones.</w:t>
      </w:r>
    </w:p>
    <w:p>
      <w:pPr>
        <w:pStyle w:val="BodyText"/>
      </w:pPr>
      <w:r>
        <w:t xml:space="preserve">In major metropolitan areas like New Delhi, engineers must navigate complex regulatory frameworks established by bodies such as the Telecom Regulatory Authority of India (TRAI). Furthermore they must adhere to strict environmental and urban planning guidelines when deploying physical infrastructure. This dual requirement of technical proficiency and regulatory compliance distinguishes the work of a Telecommunication Engineer in capital cities compared to rural deployments. The engineer acts as a bridge between abstract technological concepts and tangible urban reality ensuring that every call data packet or internet request travels efficiently through the city’s digital veins.</w:t>
      </w:r>
    </w:p>
    <w:bookmarkEnd w:id="21"/>
    <w:bookmarkStart w:id="22" w:name="Xc0d09f6f6469277f6220044b34c549dccd2a7c0"/>
    <w:p>
      <w:pPr>
        <w:pStyle w:val="Heading2"/>
      </w:pPr>
      <w:r>
        <w:t xml:space="preserve">III. Infrastructure Development in India New Delhi</w:t>
      </w:r>
    </w:p>
    <w:p>
      <w:pPr>
        <w:pStyle w:val="FirstParagraph"/>
      </w:pPr>
      <w:r>
        <w:t xml:space="preserve">New Delhi faces distinct challenges regarding urban density historical preservation and rapid population growth. For a Telecommunication Engineer working in this region the challenge lies in upgrading infrastructure without disrupting the delicate balance of an ancient yet modernizing city. The transition from copper-based telephone lines to high-speed fiber optic networks has been a priority. Engineers are responsible for laying underground cables that do not interfere with archaeological sites or existing utility lines such as water and gas pipelines.</w:t>
      </w:r>
    </w:p>
    <w:p>
      <w:pPr>
        <w:pStyle w:val="BodyText"/>
      </w:pPr>
      <w:r>
        <w:t xml:space="preserve">Additionally the rollout of 5G technology in India New Delhi requires significant small cell deployment due to the frequency characteristics of millimeter-wave spectrum. Telecommunication Engineers must conduct extensive site surveys to identify optimal locations for base stations often integrating them into street furniture or existing building facades to minimize visual pollution. This aspect highlights a specialized skill set where engineers must possess knowledge not only of RF engineering but also of urban aesthetics and municipal laws.</w:t>
      </w:r>
    </w:p>
    <w:bookmarkEnd w:id="22"/>
    <w:bookmarkStart w:id="23" w:name="Xc11b6c84dd0e0acaba1d8ddd3b666fb328b94dd"/>
    <w:p>
      <w:pPr>
        <w:pStyle w:val="Heading2"/>
      </w:pPr>
      <w:r>
        <w:t xml:space="preserve">IV. Smart City Initiatives and IoT Integration</w:t>
      </w:r>
    </w:p>
    <w:p>
      <w:pPr>
        <w:pStyle w:val="FirstParagraph"/>
      </w:pPr>
      <w:r>
        <w:t xml:space="preserve">The Smart Cities Mission led by the Government of India has placed New Delhi at the forefront of urban technological innovation. In this ecosystem, a Telecommunication Engineer plays a pivotal role in integrating Internet of Things (IoT) devices into the urban fabric. From smart traffic lights that reduce congestion to IoT sensors monitoring air quality and waste management systems, all these applications rely on robust low-latency communication networks.</w:t>
      </w:r>
    </w:p>
    <w:p>
      <w:pPr>
        <w:pStyle w:val="BodyText"/>
      </w:pPr>
      <w:r>
        <w:t xml:space="preserve">Engineers are tasked with designing network architectures that can handle massive machine-type communications (mMTC). This involves managing thousands of simultaneous connections from various sensors while maintaining data privacy and security standards. In India New Delhi the integration of these technologies is critical for improving governance efficiency and citizen safety. The Telecommunication Engineer thus becomes a key stakeholder in the smart city framework, ensuring that data flows seamlessly between physical infrastructure and digital command centers.</w:t>
      </w:r>
    </w:p>
    <w:bookmarkEnd w:id="23"/>
    <w:bookmarkStart w:id="24" w:name="X1bc25e7ca346cb2933bdb1d1741ea66b708725b"/>
    <w:p>
      <w:pPr>
        <w:pStyle w:val="Heading2"/>
      </w:pPr>
      <w:r>
        <w:t xml:space="preserve">V. Challenges: Spectrum Management and Interference</w:t>
      </w:r>
    </w:p>
    <w:p>
      <w:pPr>
        <w:pStyle w:val="FirstParagraph"/>
      </w:pPr>
      <w:r>
        <w:t xml:space="preserve">Spectrum is a finite resource, and its efficient management is perhaps the most critical technical challenge facing Telecommunication Engineers in India New Delhi. The capital region experiences high interference levels due to the density of wireless devices including smartphones base stations Wi-Fi routers and unauthorized transmission equipment. Engineers must employ sophisticated signal processing techniques and dynamic spectrum sharing algorithms to maximize capacity.</w:t>
      </w:r>
    </w:p>
    <w:p>
      <w:pPr>
        <w:pStyle w:val="BodyText"/>
      </w:pPr>
      <w:r>
        <w:t xml:space="preserve">Furthermore, the presence of critical government installations requires stringent security measures against eavesdropping and jamming. Telecommunication Engineers involved in securing communication links for defense and administrative bodies must implement advanced encryption protocols and anti-jamming technologies. This adds a layer of national security responsibility to their technical duties, reinforcing the strategic importance of their work in the capital.</w:t>
      </w:r>
    </w:p>
    <w:bookmarkEnd w:id="24"/>
    <w:bookmarkStart w:id="25" w:name="vi.-future-prospects-and-skill-evolution"/>
    <w:p>
      <w:pPr>
        <w:pStyle w:val="Heading2"/>
      </w:pPr>
      <w:r>
        <w:t xml:space="preserve">VI. Future Prospects and Skill Evolution</w:t>
      </w:r>
    </w:p>
    <w:p>
      <w:pPr>
        <w:pStyle w:val="FirstParagraph"/>
      </w:pPr>
      <w:r>
        <w:t xml:space="preserve">The future landscape for Telecommunication Engineers in India New Delhi will be defined by artificial intelligence integration and autonomous network management. Self-Organizing Networks (SON) will allow engineers to oversee vast networks with minimal manual intervention, using AI-driven analytics to predict failures and optimize performance proactively. As the demand for data continues to explode with the advent of augmented reality virtual reality and telemedicine applications, engineers must continuously upskill in cloud computing edge computing and cybersecurity.</w:t>
      </w:r>
    </w:p>
    <w:p>
      <w:pPr>
        <w:pStyle w:val="BodyText"/>
      </w:pPr>
      <w:r>
        <w:t xml:space="preserve">Educational institutions in India New Delhi are responding by updating curricula to include these emerging technologies, ensuring that new graduates are equipped to handle next-generation challenges. Collaboration between academia industry and government agencies will be essential for fostering innovation hubs where Telecommunication Engineers can experiment with novel solutions tailored to Indian urban contexts.</w:t>
      </w:r>
    </w:p>
    <w:bookmarkEnd w:id="25"/>
    <w:bookmarkStart w:id="26" w:name="vii.-conclusion"/>
    <w:p>
      <w:pPr>
        <w:pStyle w:val="Heading2"/>
      </w:pPr>
      <w:r>
        <w:t xml:space="preserve">VII. Conclusion</w:t>
      </w:r>
    </w:p>
    <w:p>
      <w:pPr>
        <w:pStyle w:val="FirstParagraph"/>
      </w:pPr>
      <w:r>
        <w:t xml:space="preserve">In conclusion, the role of a Telecommunication Engineer in India New Delhi is multifaceted, demanding high technical expertise, strategic foresight, and regulatory awareness. As the backbone of digital infrastructure these professionals enable everything from basic communication to complex smart city operations. They are instrumental in transforming New Delhi into a model of technological advancement within India’s broader development agenda. The continuous evolution of this profession will determine how effectively the nation can leverage technology for inclusive growth enhanced governance and global competitiveness.</w:t>
      </w:r>
    </w:p>
    <w:p>
      <w:pPr>
        <w:pStyle w:val="BodyText"/>
      </w:pPr>
      <w:r>
        <w:t xml:space="preserve">The challenges faced by Telecommunication Engineers are significant but so are the opportunities. By addressing issues related to infrastructure deployment spectrum management and security while embracing new technologies like 5G IoT and AI, these engineers will play a decisive role in shaping the digital identity of India New Delhi. Their work ensures that connectivity remains universal reliable and secure thereby empowering citizens businesses and government entities alike.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Telecommunication Engineers in India, New Delhi</dc:title>
  <dc:creator/>
  <dc:language>en</dc:language>
  <cp:keywords/>
  <dcterms:created xsi:type="dcterms:W3CDTF">2026-07-29T18:03:35Z</dcterms:created>
  <dcterms:modified xsi:type="dcterms:W3CDTF">2026-07-29T18:03:35Z</dcterms:modified>
</cp:coreProperties>
</file>

<file path=docProps/custom.xml><?xml version="1.0" encoding="utf-8"?>
<Properties xmlns="http://schemas.openxmlformats.org/officeDocument/2006/custom-properties" xmlns:vt="http://schemas.openxmlformats.org/officeDocument/2006/docPropsVTypes"/>
</file>