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2" w:name="name"/>
    <w:p>
      <w:pPr>
        <w:pStyle w:val="Heading1"/>
      </w:pPr>
      <w:r>
        <w:rPr>
          <w:bCs/>
          <w:b/>
        </w:rPr>
        <w:t xml:space="preserve">Name:</w:t>
      </w:r>
    </w:p>
    <w:bookmarkStart w:id="20" w:name="institution"/>
    <w:p>
      <w:pPr>
        <w:pStyle w:val="Heading3"/>
      </w:pPr>
      <w:r>
        <w:rPr>
          <w:bCs/>
          <w:b/>
        </w:rPr>
        <w:t xml:space="preserve">Institution:</w:t>
      </w:r>
    </w:p>
    <w:bookmarkEnd w:id="20"/>
    <w:bookmarkStart w:id="21" w:name="date-november-20-2024"/>
    <w:p>
      <w:pPr>
        <w:pStyle w:val="Heading3"/>
      </w:pPr>
      <w:r>
        <w:rPr>
          <w:iCs/>
          <w:i/>
        </w:rPr>
        <w:t xml:space="preserve">Date: November 20, 2024</w:t>
      </w:r>
    </w:p>
    <w:p>
      <w:pPr>
        <w:pStyle w:val="FirstParagraph"/>
      </w:pPr>
      <w:r>
        <w:br/>
      </w:r>
      <w:r>
        <w:rPr>
          <w:bCs/>
          <w:b/>
        </w:rPr>
        <w:t xml:space="preserve">The Technological Vanguard: The Role of the Telecommunication Engineer in Israel Tel Aviv</w:t>
      </w:r>
      <w:r>
        <w:br/>
      </w:r>
      <w:r>
        <w:br/>
      </w:r>
      <w:r>
        <w:t xml:space="preserve">The rapid evolution of the global digital infrastructure has elevated telecommunications engineering from a technical support role to a pivotal strategic discipline. Nowhere is this more evident than in</w:t>
      </w:r>
      <w:r>
        <w:t xml:space="preserve"> </w:t>
      </w:r>
      <w:r>
        <w:rPr>
          <w:bCs/>
          <w:b/>
        </w:rPr>
        <w:t xml:space="preserve">Israel Tel Aviv</w:t>
      </w:r>
      <w:r>
        <w:t xml:space="preserve">, a city that has emerged as one of the most dynamic technology hubs on the planet. As part of Israel’s broader "Startup Nation" ecosystem,</w:t>
      </w:r>
      <w:r>
        <w:t xml:space="preserve"> </w:t>
      </w:r>
      <w:r>
        <w:rPr>
          <w:bCs/>
          <w:b/>
        </w:rPr>
        <w:t xml:space="preserve">Israel Tel Aviv</w:t>
      </w:r>
      <w:r>
        <w:t xml:space="preserve"> </w:t>
      </w:r>
      <w:r>
        <w:t xml:space="preserve">serves as the nexus where theoretical engineering principles meet aggressive commercial application. This term paper explores the multifaceted role of the</w:t>
      </w:r>
      <w:r>
        <w:t xml:space="preserve"> </w:t>
      </w:r>
      <w:r>
        <w:rPr>
          <w:bCs/>
          <w:b/>
        </w:rPr>
        <w:t xml:space="preserve">Telecommunication Engineer</w:t>
      </w:r>
      <w:r>
        <w:t xml:space="preserve">, specifically analyzing how this profession functions within the unique economic, infrastructural, and innovative landscape of</w:t>
      </w:r>
      <w:r>
        <w:t xml:space="preserve"> </w:t>
      </w:r>
      <w:r>
        <w:rPr>
          <w:bCs/>
          <w:b/>
        </w:rPr>
        <w:t xml:space="preserve">Israel Tel Aviv</w:t>
      </w:r>
      <w:r>
        <w:t xml:space="preserve">. By examining network architecture, cybersecurity demands, and R&amp;D integration, this document elucidates why telecommunications engineering is a cornerstone of modern urban development in the region.</w:t>
      </w:r>
      <w:r>
        <w:br/>
      </w:r>
      <w:r>
        <w:br/>
      </w:r>
      <w:r>
        <w:t xml:space="preserve">To understand the contemporary</w:t>
      </w:r>
      <w:r>
        <w:t xml:space="preserve"> </w:t>
      </w:r>
      <w:r>
        <w:rPr>
          <w:bCs/>
          <w:b/>
        </w:rPr>
        <w:t xml:space="preserve">Telecommunication Engineer</w:t>
      </w:r>
      <w:r>
        <w:t xml:space="preserve">, one must first recognize that their scope has expanded far beyond traditional copper wiring or basic radio frequency management. Today’s engineers are tasked with designing complex, hybrid networks that support 5G connectivity, Internet of Things (IoT) ecosystems, and cloud computing architectures. In the context of</w:t>
      </w:r>
      <w:r>
        <w:t xml:space="preserve"> </w:t>
      </w:r>
      <w:r>
        <w:rPr>
          <w:bCs/>
          <w:b/>
        </w:rPr>
        <w:t xml:space="preserve">Israel Tel Aviv</w:t>
      </w:r>
      <w:r>
        <w:t xml:space="preserve">, these responsibilities are magnified by the city's density and its status as a financial capital. The infrastructure must be robust enough to handle massive data throughput for high-frequency trading firms in Rothschild Boulevard, yet flexible enough to support smart city initiatives like traffic management and remote healthcare services. Therefore, the modern</w:t>
      </w:r>
      <w:r>
        <w:t xml:space="preserve"> </w:t>
      </w:r>
      <w:r>
        <w:rPr>
          <w:bCs/>
          <w:b/>
        </w:rPr>
        <w:t xml:space="preserve">Telecommunication Engineer</w:t>
      </w:r>
      <w:r>
        <w:t xml:space="preserve"> </w:t>
      </w:r>
      <w:r>
        <w:t xml:space="preserve">operates at the intersection of hardware precision and software innovation.</w:t>
      </w:r>
      <w:r>
        <w:br/>
      </w:r>
      <w:r>
        <w:br/>
      </w:r>
      <w:r>
        <w:t xml:space="preserve">One of the primary challenges facing telecommunications infrastructure in major metropolitan areas is capacity.</w:t>
      </w:r>
      <w:r>
        <w:t xml:space="preserve"> </w:t>
      </w:r>
      <w:r>
        <w:rPr>
          <w:bCs/>
          <w:b/>
        </w:rPr>
        <w:t xml:space="preserve">Israel Tel Aviv</w:t>
      </w:r>
      <w:r>
        <w:t xml:space="preserve">, with its soaring population density and high concentration of mobile users, faces immense pressure on spectrum allocation. The</w:t>
      </w:r>
      <w:r>
        <w:t xml:space="preserve"> </w:t>
      </w:r>
      <w:r>
        <w:rPr>
          <w:bCs/>
          <w:b/>
        </w:rPr>
        <w:t xml:space="preserve">Telecommunication Engineer</w:t>
      </w:r>
      <w:r>
        <w:t xml:space="preserve"> </w:t>
      </w:r>
      <w:r>
        <w:t xml:space="preserve">plays a critical role in optimizing spectrum efficiency through advanced algorithms and massive MIMO (Multiple-Input Multiple-Output) technologies. In this region, engineers are often involved in deploying small-cell networks to fill coverage gaps that macro-cells cannot reach. This requires not only technical expertise but also sophisticated project management skills to navigate the regulatory environment established by the Israeli Communications Ministry while working alongside private sector giants like Partner, Cellcom, and Golan Telecom.</w:t>
      </w:r>
      <w:r>
        <w:br/>
      </w:r>
      <w:r>
        <w:br/>
      </w:r>
      <w:r>
        <w:t xml:space="preserve">Furthermore,</w:t>
      </w:r>
      <w:r>
        <w:t xml:space="preserve"> </w:t>
      </w:r>
      <w:r>
        <w:rPr>
          <w:bCs/>
          <w:b/>
        </w:rPr>
        <w:t xml:space="preserve">Israel Tel Aviv</w:t>
      </w:r>
      <w:r>
        <w:t xml:space="preserve"> </w:t>
      </w:r>
      <w:r>
        <w:t xml:space="preserve">is widely recognized as a global center for cybersecurity. The proximity of defense industries and cutting-edge tech startups creates an environment where security is not an afterthought but a foundational requirement. For the</w:t>
      </w:r>
      <w:r>
        <w:t xml:space="preserve"> </w:t>
      </w:r>
      <w:r>
        <w:rPr>
          <w:bCs/>
          <w:b/>
        </w:rPr>
        <w:t xml:space="preserve">Telecommunication Engineer</w:t>
      </w:r>
      <w:r>
        <w:t xml:space="preserve">, this implies that network design must inherently include end-to-end encryption, zero-trust architectures, and real-time threat detection systems. Engineers working in this domain must be fluent in both communication protocols and cryptographic standards. The synergy between telecommunications hardware and cybersecurity software is particularly pronounced here; a failure in the physical layer can have cascading effects on data integrity across the entire national network. Thus, the</w:t>
      </w:r>
      <w:r>
        <w:t xml:space="preserve"> </w:t>
      </w:r>
      <w:r>
        <w:rPr>
          <w:bCs/>
          <w:b/>
        </w:rPr>
        <w:t xml:space="preserve">Telecommunication Engineer</w:t>
      </w:r>
      <w:r>
        <w:t xml:space="preserve"> </w:t>
      </w:r>
      <w:r>
        <w:t xml:space="preserve">acts as a guardian of digital sovereignty, ensuring that critical communications remain resilient against sophisticated cyber-physical attacks.</w:t>
      </w:r>
      <w:r>
        <w:br/>
      </w:r>
      <w:r>
        <w:br/>
      </w:r>
      <w:r>
        <w:t xml:space="preserve">The role of research and development (R&amp;D) is another distinguishing feature of telecommunications work in</w:t>
      </w:r>
      <w:r>
        <w:t xml:space="preserve"> </w:t>
      </w:r>
      <w:r>
        <w:rPr>
          <w:bCs/>
          <w:b/>
        </w:rPr>
        <w:t xml:space="preserve">Israel Tel Aviv</w:t>
      </w:r>
      <w:r>
        <w:t xml:space="preserve">. The city hosts numerous R&amp;D centers for multinational corporations as well as homegrown unicorns. In these environments, the</w:t>
      </w:r>
      <w:r>
        <w:t xml:space="preserve"> </w:t>
      </w:r>
      <w:r>
        <w:rPr>
          <w:bCs/>
          <w:b/>
        </w:rPr>
        <w:t xml:space="preserve">Telecommunication Engineer</w:t>
      </w:r>
      <w:r>
        <w:t xml:space="preserve"> </w:t>
      </w:r>
      <w:r>
        <w:t xml:space="preserve">often transitions from an operator to an innovator. They are responsible for prototyping new technologies, such as satellite internet constellations, fiber-to-the-home (FTTH) upgrades using GPON and XGS-PON standards, and even experimental 6G research. The collaborative culture of</w:t>
      </w:r>
      <w:r>
        <w:t xml:space="preserve"> </w:t>
      </w:r>
      <w:r>
        <w:rPr>
          <w:bCs/>
          <w:b/>
        </w:rPr>
        <w:t xml:space="preserve">Israel Tel Aviv</w:t>
      </w:r>
      <w:r>
        <w:t xml:space="preserve"> </w:t>
      </w:r>
      <w:r>
        <w:t xml:space="preserve">encourages rapid iteration and testing. Engineers frequently collaborate with data scientists to utilize big data analytics for network optimization, predicting congestion patterns before they occur. This proactive approach to engineering is essential in maintaining the competitive edge of</w:t>
      </w:r>
      <w:r>
        <w:t xml:space="preserve"> </w:t>
      </w:r>
      <w:r>
        <w:rPr>
          <w:bCs/>
          <w:b/>
        </w:rPr>
        <w:t xml:space="preserve">Israel Tel Aviv</w:t>
      </w:r>
      <w:r>
        <w:t xml:space="preserve"> </w:t>
      </w:r>
      <w:r>
        <w:t xml:space="preserve">as a global tech hub.</w:t>
      </w:r>
      <w:r>
        <w:br/>
      </w:r>
      <w:r>
        <w:br/>
      </w:r>
      <w:r>
        <w:t xml:space="preserve">Moreover, the sustainability goals imposed on modern engineering projects add another layer of complexity.</w:t>
      </w:r>
      <w:r>
        <w:t xml:space="preserve"> </w:t>
      </w:r>
      <w:r>
        <w:rPr>
          <w:bCs/>
          <w:b/>
        </w:rPr>
        <w:t xml:space="preserve">Israel Tel Aviv</w:t>
      </w:r>
      <w:r>
        <w:t xml:space="preserve">, being a coastal city, faces environmental challenges related to heat and sea-level rise, making infrastructure durability paramount. The</w:t>
      </w:r>
      <w:r>
        <w:t xml:space="preserve"> </w:t>
      </w:r>
      <w:r>
        <w:rPr>
          <w:bCs/>
          <w:b/>
        </w:rPr>
        <w:t xml:space="preserve">Telecommunication Engineer</w:t>
      </w:r>
      <w:r>
        <w:t xml:space="preserve"> </w:t>
      </w:r>
      <w:r>
        <w:t xml:space="preserve">must design energy-efficient base stations and data centers that minimize carbon footprints while maximizing uptime. This involves integrating renewable energy sources into network operations and utilizing AI-driven cooling systems for server farms. As the world shifts toward green telecommunications, engineers in this region are at the forefront of implementing eco-friendly solutions that comply with both local regulations and international environmental standards.</w:t>
      </w:r>
      <w:r>
        <w:br/>
      </w:r>
      <w:r>
        <w:br/>
      </w:r>
      <w:r>
        <w:t xml:space="preserve">In conclusion, the</w:t>
      </w:r>
      <w:r>
        <w:t xml:space="preserve"> </w:t>
      </w:r>
      <w:r>
        <w:rPr>
          <w:bCs/>
          <w:b/>
        </w:rPr>
        <w:t xml:space="preserve">Telecommunication Engineer</w:t>
      </w:r>
      <w:r>
        <w:t xml:space="preserve"> </w:t>
      </w:r>
      <w:r>
        <w:t xml:space="preserve">is an indispensable asset to the economic and social fabric of</w:t>
      </w:r>
      <w:r>
        <w:t xml:space="preserve"> </w:t>
      </w:r>
      <w:r>
        <w:rPr>
          <w:bCs/>
          <w:b/>
        </w:rPr>
        <w:t xml:space="preserve">Israel Tel Aviv</w:t>
      </w:r>
      <w:r>
        <w:t xml:space="preserve">. Their work underpins everything from everyday mobile connectivity to critical national security infrastructure. The unique demands of operating in one of the world's most densely connected cities require a diverse skill set encompassing traditional network engineering, cybersecurity, R&amp;D innovation, and sustainable design. As</w:t>
      </w:r>
      <w:r>
        <w:t xml:space="preserve"> </w:t>
      </w:r>
      <w:r>
        <w:rPr>
          <w:bCs/>
          <w:b/>
        </w:rPr>
        <w:t xml:space="preserve">Israel Tel Aviv</w:t>
      </w:r>
      <w:r>
        <w:t xml:space="preserve"> </w:t>
      </w:r>
      <w:r>
        <w:t xml:space="preserve">continues to expand its technological footprint, the role of the</w:t>
      </w:r>
      <w:r>
        <w:t xml:space="preserve"> </w:t>
      </w:r>
      <w:r>
        <w:rPr>
          <w:bCs/>
          <w:b/>
        </w:rPr>
        <w:t xml:space="preserve">Telecommunication Engineer</w:t>
      </w:r>
      <w:r>
        <w:t xml:space="preserve"> </w:t>
      </w:r>
      <w:r>
        <w:t xml:space="preserve">will only grow in importance. Future advancements in AI-driven networks and global connectivity standards will rely heavily on the expertise cultivated within this vibrant metropolitan ecosystem. Understanding this dynamic is crucial for policymakers, educators, and industry leaders aiming to sustain</w:t>
      </w:r>
      <w:r>
        <w:t xml:space="preserve"> </w:t>
      </w:r>
      <w:r>
        <w:rPr>
          <w:bCs/>
          <w:b/>
        </w:rPr>
        <w:t xml:space="preserve">Israel Tel Aviv</w:t>
      </w:r>
      <w:r>
        <w:t xml:space="preserve">'s position as a beacon of technological excellence.</w:t>
      </w:r>
      <w:r>
        <w:br/>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Israel Tel Aviv</dc:title>
  <dc:creator/>
  <dc:language>en</dc:language>
  <cp:keywords/>
  <dcterms:created xsi:type="dcterms:W3CDTF">2026-07-29T18:00:36Z</dcterms:created>
  <dcterms:modified xsi:type="dcterms:W3CDTF">2026-07-29T18:00:36Z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