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8" w:name="Xe1fe95eac9bb8d84a808279fec7c04f37e2e3bc"/>
    <w:p>
      <w:pPr>
        <w:pStyle w:val="Heading1"/>
      </w:pPr>
      <w:r>
        <w:t xml:space="preserve">The Critical Role of the Telecommunication Engineer in Nepal Kathmandu</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Engineering, Academic Research Division</w:t>
      </w:r>
    </w:p>
    <w:bookmarkStart w:id="20" w:name="abstract"/>
    <w:p>
      <w:pPr>
        <w:pStyle w:val="Heading3"/>
      </w:pPr>
      <w:r>
        <w:t xml:space="preserve">Abstract</w:t>
      </w:r>
    </w:p>
    <w:p>
      <w:pPr>
        <w:pStyle w:val="FirstParagraph"/>
      </w:pPr>
      <w:r>
        <w:t xml:space="preserve">This term paper explores the multifaceted role of the Telecommunication Engineer within the specific geographical and socio-economic context of Nepal Kathmandu. As Nepal transitions from a developing agrarian society to a digital economy, the capital city serves as the primary hub for this technological evolution. The paper examines how Telecommunication Engineers are essential in overcoming geographical challenges, integrating legacy infrastructure with modern 5G technologies, and ensuring disaster resilience. It argues that the profession is not merely technical but is fundamental to national development, education accessibility, and economic integration in Nepal Kathmandu.</w:t>
      </w:r>
    </w:p>
    <w:bookmarkEnd w:id="20"/>
    <w:bookmarkStart w:id="21" w:name="introduction"/>
    <w:p>
      <w:pPr>
        <w:pStyle w:val="Heading2"/>
      </w:pPr>
      <w:r>
        <w:t xml:space="preserve">1. Introduction</w:t>
      </w:r>
    </w:p>
    <w:p>
      <w:pPr>
        <w:pStyle w:val="FirstParagraph"/>
      </w:pPr>
      <w:r>
        <w:t xml:space="preserve">In the 21st century, telecommunications have become as vital as water and electricity for societal function. For a nation like Nepal, characterized by rugged topography and limited infrastructure, these systems are the lifelines of modern connectivity. At the heart of this network is the</w:t>
      </w:r>
      <w:r>
        <w:t xml:space="preserve"> </w:t>
      </w:r>
      <w:r>
        <w:rPr>
          <w:bCs/>
          <w:b/>
        </w:rPr>
        <w:t xml:space="preserve">Telecommunication Engineer</w:t>
      </w:r>
      <w:r>
        <w:t xml:space="preserve">. This term paper focuses specifically on the operational dynamics within</w:t>
      </w:r>
      <w:r>
        <w:t xml:space="preserve"> </w:t>
      </w:r>
      <w:r>
        <w:rPr>
          <w:bCs/>
          <w:b/>
        </w:rPr>
        <w:t xml:space="preserve">Nepal Kathmandu</w:t>
      </w:r>
      <w:r>
        <w:t xml:space="preserve">, where approximately one-third of the nation’s population resides and where economic activity is most concentrated. The intersection of complex urban planning, seismic vulnerability, and rapid digitalization creates a unique environment for telecommunications professionals in</w:t>
      </w:r>
      <w:r>
        <w:t xml:space="preserve"> </w:t>
      </w:r>
      <w:r>
        <w:rPr>
          <w:bCs/>
          <w:b/>
        </w:rPr>
        <w:t xml:space="preserve">Nepal Kathmandu</w:t>
      </w:r>
      <w:r>
        <w:t xml:space="preserve">.</w:t>
      </w:r>
    </w:p>
    <w:bookmarkEnd w:id="21"/>
    <w:bookmarkStart w:id="22" w:name="Xb29c39e0b4579c8c131ec42811170da934fc5a8"/>
    <w:p>
      <w:pPr>
        <w:pStyle w:val="Heading2"/>
      </w:pPr>
      <w:r>
        <w:t xml:space="preserve">2. Geographical Challenges and Infrastructure Development</w:t>
      </w:r>
    </w:p>
    <w:p>
      <w:pPr>
        <w:pStyle w:val="FirstParagraph"/>
      </w:pPr>
      <w:r>
        <w:t xml:space="preserve">The primary challenge facing the</w:t>
      </w:r>
      <w:r>
        <w:t xml:space="preserve"> </w:t>
      </w:r>
      <w:r>
        <w:rPr>
          <w:bCs/>
          <w:b/>
        </w:rPr>
        <w:t xml:space="preserve">Telecommunication Engineer</w:t>
      </w:r>
      <w:r>
        <w:t xml:space="preserve"> </w:t>
      </w:r>
      <w:r>
        <w:t xml:space="preserve">in this region is the terrain. While Kathmandu is a valley, it is densely populated with narrow streets and unplanned urban sprawl. Unlike flat terrains where fiber optic deployment is straightforward, the engineer must navigate complex municipal regulations and physical constraints. In</w:t>
      </w:r>
      <w:r>
        <w:t xml:space="preserve"> </w:t>
      </w:r>
      <w:r>
        <w:rPr>
          <w:bCs/>
          <w:b/>
        </w:rPr>
        <w:t xml:space="preserve">Nepal Kathmandu</w:t>
      </w:r>
      <w:r>
        <w:t xml:space="preserve">, the density of buildings requires innovative "last-mile" solutions. The</w:t>
      </w:r>
      <w:r>
        <w:t xml:space="preserve"> </w:t>
      </w:r>
      <w:r>
        <w:rPr>
          <w:bCs/>
          <w:b/>
        </w:rPr>
        <w:t xml:space="preserve">Telecommunication Engineer</w:t>
      </w:r>
      <w:r>
        <w:t xml:space="preserve"> </w:t>
      </w:r>
      <w:r>
        <w:t xml:space="preserve">must design networks that minimize visual pollution while maximizing signal coverage, often utilizing existing infrastructure such as electricity poles where permissible.</w:t>
      </w:r>
    </w:p>
    <w:p>
      <w:pPr>
        <w:pStyle w:val="BodyText"/>
      </w:pPr>
      <w:r>
        <w:t xml:space="preserve">Furthermore, the engineer plays a crucial role in bridging the digital divide. While</w:t>
      </w:r>
      <w:r>
        <w:t xml:space="preserve"> </w:t>
      </w:r>
      <w:r>
        <w:rPr>
          <w:bCs/>
          <w:b/>
        </w:rPr>
        <w:t xml:space="preserve">Nepal Kathmandu</w:t>
      </w:r>
      <w:r>
        <w:t xml:space="preserve"> </w:t>
      </w:r>
      <w:r>
        <w:t xml:space="preserve">has relatively high internet penetration compared to rural districts, there are still pockets of low connectivity within the metropolitan city limits. The engineer is responsible for optimizing bandwidth allocation and ensuring that broadband infrastructure reaches underserved urban communities, thereby fostering inclusive growth.</w:t>
      </w:r>
    </w:p>
    <w:bookmarkEnd w:id="22"/>
    <w:bookmarkStart w:id="23" w:name="technological-integration-from-4g-to-5g"/>
    <w:p>
      <w:pPr>
        <w:pStyle w:val="Heading2"/>
      </w:pPr>
      <w:r>
        <w:t xml:space="preserve">3. Technological Integration: From 4G to 5G</w:t>
      </w:r>
    </w:p>
    <w:p>
      <w:pPr>
        <w:pStyle w:val="FirstParagraph"/>
      </w:pPr>
      <w:r>
        <w:t xml:space="preserve">The landscape of telecommunications in</w:t>
      </w:r>
      <w:r>
        <w:t xml:space="preserve"> </w:t>
      </w:r>
      <w:r>
        <w:rPr>
          <w:bCs/>
          <w:b/>
        </w:rPr>
        <w:t xml:space="preserve">Nepal Kathmandu</w:t>
      </w:r>
      <w:r>
        <w:t xml:space="preserve"> </w:t>
      </w:r>
      <w:r>
        <w:t xml:space="preserve">is shifting rapidly with the introduction of advanced technologies. The modern</w:t>
      </w:r>
      <w:r>
        <w:t xml:space="preserve"> </w:t>
      </w:r>
      <w:r>
        <w:rPr>
          <w:bCs/>
          <w:b/>
        </w:rPr>
        <w:t xml:space="preserve">Telecommunication Engineer</w:t>
      </w:r>
      <w:r>
        <w:t xml:space="preserve"> </w:t>
      </w:r>
      <w:r>
        <w:t xml:space="preserve">must possess expertise in both legacy systems (such as copper-line DSL) and cutting-edge wireless technologies (like 5G and Fiber-to-the-Home). In a city that serves as the economic engine of Nepal, latency and speed are critical for businesses, financial institutions, and educational bodies.</w:t>
      </w:r>
    </w:p>
    <w:p>
      <w:pPr>
        <w:pStyle w:val="BodyText"/>
      </w:pPr>
      <w:r>
        <w:t xml:space="preserve">The implementation of 5G networks in</w:t>
      </w:r>
      <w:r>
        <w:t xml:space="preserve"> </w:t>
      </w:r>
      <w:r>
        <w:rPr>
          <w:bCs/>
          <w:b/>
        </w:rPr>
        <w:t xml:space="preserve">Nepal Kathmandu</w:t>
      </w:r>
      <w:r>
        <w:t xml:space="preserve"> </w:t>
      </w:r>
      <w:r>
        <w:t xml:space="preserve">requires significant spectrum analysis and base station densification. The</w:t>
      </w:r>
      <w:r>
        <w:t xml:space="preserve"> </w:t>
      </w:r>
      <w:r>
        <w:rPr>
          <w:bCs/>
          <w:b/>
        </w:rPr>
        <w:t xml:space="preserve">Telecommunication Engineer</w:t>
      </w:r>
      <w:r>
        <w:t xml:space="preserve"> </w:t>
      </w:r>
      <w:r>
        <w:t xml:space="preserve">is tasked with site selection, ensuring that new masts comply with health safety standards and aesthetic regulations of the Kathmandu Valley authorities. This role involves rigorous testing of signal propagation in high-density urban canyons, where tall buildings can cause multipath interference. By mastering these technical aspects, the</w:t>
      </w:r>
      <w:r>
        <w:t xml:space="preserve"> </w:t>
      </w:r>
      <w:r>
        <w:rPr>
          <w:bCs/>
          <w:b/>
        </w:rPr>
        <w:t xml:space="preserve">Telecommunication Engineer</w:t>
      </w:r>
      <w:r>
        <w:t xml:space="preserve"> </w:t>
      </w:r>
      <w:r>
        <w:t xml:space="preserve">ensures that</w:t>
      </w:r>
      <w:r>
        <w:t xml:space="preserve"> </w:t>
      </w:r>
      <w:r>
        <w:rPr>
          <w:bCs/>
          <w:b/>
        </w:rPr>
        <w:t xml:space="preserve">Nepal Kathmandu</w:t>
      </w:r>
      <w:r>
        <w:t xml:space="preserve"> </w:t>
      </w:r>
      <w:r>
        <w:t xml:space="preserve">remains competitive on a global scale.</w:t>
      </w:r>
    </w:p>
    <w:bookmarkEnd w:id="23"/>
    <w:bookmarkStart w:id="24" w:name="Xe8a81be824f483b94b341f9b35d8496bb777320"/>
    <w:p>
      <w:pPr>
        <w:pStyle w:val="Heading2"/>
      </w:pPr>
      <w:r>
        <w:t xml:space="preserve">4. Disaster Resilience and Earthquake Preparedness</w:t>
      </w:r>
    </w:p>
    <w:p>
      <w:pPr>
        <w:pStyle w:val="FirstParagraph"/>
      </w:pPr>
      <w:r>
        <w:t xml:space="preserve">A defining characteristic of operating in</w:t>
      </w:r>
      <w:r>
        <w:t xml:space="preserve"> </w:t>
      </w:r>
      <w:r>
        <w:rPr>
          <w:bCs/>
          <w:b/>
        </w:rPr>
        <w:t xml:space="preserve">Nepal Kathmandu</w:t>
      </w:r>
      <w:r>
        <w:t xml:space="preserve"> </w:t>
      </w:r>
      <w:r>
        <w:t xml:space="preserve">is the constant risk of seismic activity. The 2015 earthquake devastated existing infrastructure, highlighting the fragility of unprepared networks. Consequently, the role of the</w:t>
      </w:r>
      <w:r>
        <w:t xml:space="preserve"> </w:t>
      </w:r>
      <w:r>
        <w:rPr>
          <w:bCs/>
          <w:b/>
        </w:rPr>
        <w:t xml:space="preserve">Telecommunication Engineer</w:t>
      </w:r>
      <w:r>
        <w:t xml:space="preserve"> </w:t>
      </w:r>
      <w:r>
        <w:t xml:space="preserve">has evolved to prioritize disaster resilience. Engineers must design "hardened" communication systems that can withstand major seismic events.</w:t>
      </w:r>
    </w:p>
    <w:p>
      <w:pPr>
        <w:pStyle w:val="BodyText"/>
      </w:pPr>
      <w:r>
        <w:t xml:space="preserve">In</w:t>
      </w:r>
      <w:r>
        <w:t xml:space="preserve"> </w:t>
      </w:r>
      <w:r>
        <w:rPr>
          <w:bCs/>
          <w:b/>
        </w:rPr>
        <w:t xml:space="preserve">Nepal Kathmandu</w:t>
      </w:r>
      <w:r>
        <w:t xml:space="preserve">, this involves reinforcing transmission towers, burying critical fiber optic cables in protected conduits, and implementing redundant backup power systems for switching centers. During crises, the</w:t>
      </w:r>
      <w:r>
        <w:t xml:space="preserve"> </w:t>
      </w:r>
      <w:r>
        <w:rPr>
          <w:bCs/>
          <w:b/>
        </w:rPr>
        <w:t xml:space="preserve">Telecommunication Engineer</w:t>
      </w:r>
      <w:r>
        <w:t xml:space="preserve"> </w:t>
      </w:r>
      <w:r>
        <w:t xml:space="preserve">is often on the front lines of recovery efforts, coordinating with government agencies to restore emergency communication channels. The reliability of these systems is a matter of public safety; therefore, the engineer’s technical decisions directly impact human lives in</w:t>
      </w:r>
      <w:r>
        <w:t xml:space="preserve"> </w:t>
      </w:r>
      <w:r>
        <w:rPr>
          <w:bCs/>
          <w:b/>
        </w:rPr>
        <w:t xml:space="preserve">Nepal Kathmandu</w:t>
      </w:r>
      <w:r>
        <w:t xml:space="preserve">.</w:t>
      </w:r>
    </w:p>
    <w:bookmarkEnd w:id="24"/>
    <w:bookmarkStart w:id="25" w:name="economic-impact-and-future-prospects"/>
    <w:p>
      <w:pPr>
        <w:pStyle w:val="Heading2"/>
      </w:pPr>
      <w:r>
        <w:t xml:space="preserve">5. Economic Impact and Future Prospects</w:t>
      </w:r>
    </w:p>
    <w:p>
      <w:pPr>
        <w:pStyle w:val="FirstParagraph"/>
      </w:pPr>
      <w:r>
        <w:t xml:space="preserve">The digital economy relies heavily on robust telecommunications. In</w:t>
      </w:r>
      <w:r>
        <w:t xml:space="preserve"> </w:t>
      </w:r>
      <w:r>
        <w:rPr>
          <w:bCs/>
          <w:b/>
        </w:rPr>
        <w:t xml:space="preserve">Nepal Kathmandu</w:t>
      </w:r>
      <w:r>
        <w:t xml:space="preserve">, sectors such as fintech, e-commerce, and remote IT services are booming. These industries cannot function without the stability provided by skilled engineers. The</w:t>
      </w:r>
      <w:r>
        <w:t xml:space="preserve"> </w:t>
      </w:r>
      <w:r>
        <w:rPr>
          <w:bCs/>
          <w:b/>
        </w:rPr>
        <w:t xml:space="preserve">Telecommunication Engineer</w:t>
      </w:r>
      <w:r>
        <w:t xml:space="preserve"> </w:t>
      </w:r>
      <w:r>
        <w:t xml:space="preserve">acts as an enabler for innovation, allowing startups in the capital to compete internationally.</w:t>
      </w:r>
    </w:p>
    <w:p>
      <w:pPr>
        <w:pStyle w:val="BodyText"/>
      </w:pPr>
      <w:r>
        <w:t xml:space="preserve">Nepal Kathmandu, which rely on IoT (Internet of Things) sensors for traffic management, waste disposal, and environmental monitoring. The</w:t>
      </w:r>
      <w:r>
        <w:t xml:space="preserve"> </w:t>
      </w:r>
      <w:r>
        <w:rPr>
          <w:bCs/>
          <w:b/>
        </w:rPr>
        <w:t xml:space="preserve">Telecommunication Engineer</w:t>
      </w:r>
      <w:r>
        <w:t xml:space="preserve"> </w:t>
      </w:r>
      <w:r>
        <w:t xml:space="preserve">is central to integrating these sensors into a cohesive network. As Nepal moves toward digital governance (e-governance), the engineer ensures data security and efficient flow of information between citizens and the government in</w:t>
      </w:r>
      <w:r>
        <w:t xml:space="preserve"> </w:t>
      </w:r>
      <w:r>
        <w:rPr>
          <w:bCs/>
          <w:b/>
        </w:rPr>
        <w:t xml:space="preserve">Nepal Kathmandu</w:t>
      </w:r>
      <w:r>
        <w:t xml:space="preserve">.</w:t>
      </w:r>
    </w:p>
    <w:bookmarkEnd w:id="25"/>
    <w:bookmarkStart w:id="26" w:name="conclusion"/>
    <w:p>
      <w:pPr>
        <w:pStyle w:val="Heading2"/>
      </w:pPr>
      <w:r>
        <w:t xml:space="preserve">6. Conclusion</w:t>
      </w:r>
    </w:p>
    <w:p>
      <w:pPr>
        <w:pStyle w:val="FirstParagraph"/>
      </w:pPr>
      <w:r>
        <w:t xml:space="preserve">In conclusion, the profession of the</w:t>
      </w:r>
      <w:r>
        <w:t xml:space="preserve"> </w:t>
      </w:r>
      <w:r>
        <w:rPr>
          <w:bCs/>
          <w:b/>
        </w:rPr>
        <w:t xml:space="preserve">Telecommunication Engineer</w:t>
      </w:r>
      <w:r>
        <w:t xml:space="preserve"> </w:t>
      </w:r>
      <w:r>
        <w:t xml:space="preserve">is indispensable to the development narrative of Nepal. Specifically within</w:t>
      </w:r>
      <w:r>
        <w:t xml:space="preserve"> </w:t>
      </w:r>
      <w:r>
        <w:rPr>
          <w:bCs/>
          <w:b/>
        </w:rPr>
        <w:t xml:space="preserve">Nepal Kathmandu</w:t>
      </w:r>
      <w:r>
        <w:t xml:space="preserve">, this role transcends mere technical maintenance; it involves strategic planning, disaster mitigation, and economic facilitation. The engineer must balance traditional engineering principles with modern digital demands while respecting the unique geographical and cultural context of the valley.</w:t>
      </w:r>
    </w:p>
    <w:p>
      <w:pPr>
        <w:pStyle w:val="BodyText"/>
      </w:pPr>
      <w:r>
        <w:t xml:space="preserve">As technology evolves, so too must the expertise of these professionals. Continued investment in education and specialized training for</w:t>
      </w:r>
      <w:r>
        <w:t xml:space="preserve"> </w:t>
      </w:r>
      <w:r>
        <w:rPr>
          <w:bCs/>
          <w:b/>
        </w:rPr>
        <w:t xml:space="preserve">Telecommunication Engineers</w:t>
      </w:r>
      <w:r>
        <w:t xml:space="preserve"> </w:t>
      </w:r>
      <w:r>
        <w:t xml:space="preserve">working in</w:t>
      </w:r>
      <w:r>
        <w:t xml:space="preserve"> </w:t>
      </w:r>
      <w:r>
        <w:rPr>
          <w:bCs/>
          <w:b/>
        </w:rPr>
        <w:t xml:space="preserve">Nepal Kathmandu</w:t>
      </w:r>
      <w:r>
        <w:t xml:space="preserve"> </w:t>
      </w:r>
      <w:r>
        <w:t xml:space="preserve">will determine the pace of Nepal’s digital transformation. Without their expertise, the promise of a connected, resilient, and prosperous future for</w:t>
      </w:r>
      <w:r>
        <w:t xml:space="preserve"> </w:t>
      </w:r>
      <w:r>
        <w:rPr>
          <w:bCs/>
          <w:b/>
        </w:rPr>
        <w:t xml:space="preserve">Nepal Kathmandu</w:t>
      </w:r>
      <w:r>
        <w:t xml:space="preserve"> </w:t>
      </w:r>
      <w:r>
        <w:t xml:space="preserve">would remain out of reach. Therefore, recognizing and supporting this profession is not just an academic interest but a national imperative.</w:t>
      </w:r>
    </w:p>
    <w:bookmarkEnd w:id="26"/>
    <w:bookmarkStart w:id="27" w:name="references"/>
    <w:p>
      <w:pPr>
        <w:pStyle w:val="Heading2"/>
      </w:pPr>
      <w:r>
        <w:t xml:space="preserve">7. References</w:t>
      </w:r>
    </w:p>
    <w:p>
      <w:pPr>
        <w:numPr>
          <w:ilvl w:val="0"/>
          <w:numId w:val="1001"/>
        </w:numPr>
        <w:pStyle w:val="Compact"/>
      </w:pPr>
      <w:r>
        <w:t xml:space="preserve">Nepal Telecommunications Authority. (2023). *Annual Sector Performance Report*.</w:t>
      </w:r>
    </w:p>
    <w:p>
      <w:pPr>
        <w:numPr>
          <w:ilvl w:val="0"/>
          <w:numId w:val="1001"/>
        </w:numPr>
        <w:pStyle w:val="Compact"/>
      </w:pPr>
      <w:r>
        <w:t xml:space="preserve">Gupta, R. (2018). *Urban Infrastructure Challenges in Kathmandu*. Journal of Nepalese Civil Engineering.</w:t>
      </w:r>
    </w:p>
    <w:p>
      <w:pPr>
        <w:numPr>
          <w:ilvl w:val="0"/>
          <w:numId w:val="1001"/>
        </w:numPr>
        <w:pStyle w:val="Compact"/>
      </w:pPr>
      <w:r>
        <w:t xml:space="preserve">World Bank Group. (2019). *Digital Nepal Framework: Enabling Technologies and Infrastructure*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Nepal Kathmandu</dc:title>
  <dc:creator/>
  <dc:language>en</dc:language>
  <cp:keywords/>
  <dcterms:created xsi:type="dcterms:W3CDTF">2026-07-29T18:36:50Z</dcterms:created>
  <dcterms:modified xsi:type="dcterms:W3CDTF">2026-07-29T18:36:50Z</dcterms:modified>
</cp:coreProperties>
</file>

<file path=docProps/custom.xml><?xml version="1.0" encoding="utf-8"?>
<Properties xmlns="http://schemas.openxmlformats.org/officeDocument/2006/custom-properties" xmlns:vt="http://schemas.openxmlformats.org/officeDocument/2006/docPropsVTypes"/>
</file>