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a53b56863d0af0859a16d6a5e83fb87ee17ea4b"/>
    <w:p>
      <w:pPr>
        <w:pStyle w:val="Heading1"/>
      </w:pPr>
      <w:r>
        <w:t xml:space="preserve">The Evolution and Strategic Importance of the Telecommunication Engineer in Saudi Arabia Jeddah</w:t>
      </w:r>
    </w:p>
    <w:p>
      <w:pPr>
        <w:pStyle w:val="FirstParagraph"/>
      </w:pPr>
      <w:r>
        <w:rPr>
          <w:bCs/>
          <w:b/>
        </w:rPr>
        <w:t xml:space="preserve">Date:</w:t>
      </w:r>
      <w:r>
        <w:t xml:space="preserve"> </w:t>
      </w:r>
      <w:r>
        <w:t xml:space="preserve">October 24, 2023</w:t>
      </w:r>
      <w:r>
        <w:br/>
      </w:r>
      <w:r>
        <w:rPr>
          <w:bCs/>
          <w:b/>
        </w:rPr>
        <w:t xml:space="preserve">Subject:</w:t>
      </w:r>
      <w:r>
        <w:t xml:space="preserve"> </w:t>
      </w:r>
      <w:r>
        <w:rPr>
          <w:iCs/>
          <w:i/>
        </w:rPr>
        <w:t xml:space="preserve">Information and Communication Technology Infrastructure</w:t>
      </w:r>
      <w:r>
        <w:br/>
      </w:r>
      <w:r>
        <w:rPr>
          <w:bCs/>
          <w:b/>
        </w:rPr>
        <w:t xml:space="preserve">Region Focus:</w:t>
      </w:r>
      <w:r>
        <w:rPr>
          <w:iCs/>
          <w:i/>
        </w:rPr>
        <w:t xml:space="preserve">Saudi Arabia Jeddah</w:t>
      </w:r>
    </w:p>
    <w:bookmarkStart w:id="20" w:name="introduction"/>
    <w:p>
      <w:pPr>
        <w:pStyle w:val="Heading2"/>
      </w:pPr>
      <w:r>
        <w:t xml:space="preserve">1. Introduction</w:t>
      </w:r>
    </w:p>
    <w:p>
      <w:pPr>
        <w:pStyle w:val="FirstParagraph"/>
      </w:pPr>
      <w:r>
        <w:t xml:space="preserve">In the rapidly evolving landscape of global digital infrastructure, the role of the</w:t>
      </w:r>
      <w:r>
        <w:t xml:space="preserve"> </w:t>
      </w:r>
      <w:r>
        <w:rPr>
          <w:bCs/>
          <w:b/>
        </w:rPr>
        <w:t xml:space="preserve">Telecommunication Engineer</w:t>
      </w:r>
      <w:r>
        <w:t xml:space="preserve"> </w:t>
      </w:r>
      <w:r>
        <w:t xml:space="preserve">has transcended traditional boundaries to become a cornerstone of modern societal development. This term paper explores the critical function of telecommunication engineering within a specific and dynamic geographic context:</w:t>
      </w:r>
      <w:r>
        <w:t xml:space="preserve"> </w:t>
      </w:r>
      <w:r>
        <w:rPr>
          <w:bCs/>
          <w:b/>
        </w:rPr>
        <w:t xml:space="preserve">Saudi Arabia Jeddah</w:t>
      </w:r>
      <w:r>
        <w:t xml:space="preserve">. As one of the Kingdom’s most historic commercial hubs and its primary gateway to the world via King Abdulaziz International Airport,</w:t>
      </w:r>
      <w:r>
        <w:t xml:space="preserve"> </w:t>
      </w:r>
      <w:r>
        <w:rPr>
          <w:bCs/>
          <w:b/>
        </w:rPr>
        <w:t xml:space="preserve">Saudi Arabia Jeddah</w:t>
      </w:r>
      <w:r>
        <w:t xml:space="preserve"> </w:t>
      </w:r>
      <w:r>
        <w:t xml:space="preserve">presents a unique set of challenges and opportunities for infrastructure development. This document analyzes how telecommunication engineers are instrumental in fulfilling Vision 2030 goals, supporting economic diversification, and enhancing urban living standards in this coastal metropolis.</w:t>
      </w:r>
    </w:p>
    <w:bookmarkEnd w:id="20"/>
    <w:bookmarkStart w:id="21" w:name="Xe22b2c5fdbe2efb7780b1b54deda51848fb7165"/>
    <w:p>
      <w:pPr>
        <w:pStyle w:val="Heading2"/>
      </w:pPr>
      <w:r>
        <w:t xml:space="preserve">2. Contextual Background: The Digital Transformation of</w:t>
      </w:r>
      <w:r>
        <w:t xml:space="preserve"> </w:t>
      </w:r>
      <w:r>
        <w:rPr>
          <w:bCs/>
          <w:b/>
        </w:rPr>
        <w:t xml:space="preserve">Saudi Arabia Jeddah</w:t>
      </w:r>
    </w:p>
    <w:p>
      <w:pPr>
        <w:pStyle w:val="FirstParagraph"/>
      </w:pPr>
      <w:r>
        <w:rPr>
          <w:bCs/>
          <w:b/>
        </w:rPr>
        <w:t xml:space="preserve">Saudi Arabia Jeddah</w:t>
      </w:r>
      <w:r>
        <w:t xml:space="preserve"> </w:t>
      </w:r>
      <w:r>
        <w:t xml:space="preserve">is not merely a commercial center; it is a logistical powerhouse connecting Asia, Africa, and Europe. The city's geography, situated along the Red Sea coast, presents distinct engineering challenges regarding signal propagation and infrastructure resilience against salt corrosion and high humidity. Consequently, the deployment of advanced telecommunication systems requires specialized expertise.</w:t>
      </w:r>
    </w:p>
    <w:p>
      <w:pPr>
        <w:pStyle w:val="BodyText"/>
      </w:pPr>
      <w:r>
        <w:t xml:space="preserve">The Kingdom’s Vision 2030 has placed a heavy emphasis on digitizing government services, enhancing e-commerce capabilities, and fostering a knowledge-based economy. In</w:t>
      </w:r>
      <w:r>
        <w:t xml:space="preserve"> </w:t>
      </w:r>
      <w:r>
        <w:rPr>
          <w:bCs/>
          <w:b/>
        </w:rPr>
        <w:t xml:space="preserve">Saudi Arabia Jeddah</w:t>
      </w:r>
      <w:r>
        <w:t xml:space="preserve">, this translates to an urgent need for robust high-speed broadband, reliable mobile networks, and emerging IoT (Internet of Things) frameworks. The city’s ongoing mega-projects, such as the Jeddah Central urban development project and the expansion of the port facilities, necessitate seamless integration of digital infrastructure into physical construction. This is where the</w:t>
      </w:r>
      <w:r>
        <w:t xml:space="preserve"> </w:t>
      </w:r>
      <w:r>
        <w:rPr>
          <w:bCs/>
          <w:b/>
        </w:rPr>
        <w:t xml:space="preserve">Telecommunication Engineer</w:t>
      </w:r>
      <w:r>
        <w:t xml:space="preserve"> </w:t>
      </w:r>
      <w:r>
        <w:t xml:space="preserve">becomes indispensable.</w:t>
      </w:r>
    </w:p>
    <w:bookmarkEnd w:id="21"/>
    <w:bookmarkStart w:id="25" w:name="Xd91166d85434506d541d7cf5e01205bdd24e440"/>
    <w:p>
      <w:pPr>
        <w:pStyle w:val="Heading2"/>
      </w:pPr>
      <w:r>
        <w:t xml:space="preserve">3. Core Responsibilities of a</w:t>
      </w:r>
      <w:r>
        <w:t xml:space="preserve"> </w:t>
      </w:r>
      <w:r>
        <w:rPr>
          <w:bCs/>
          <w:b/>
        </w:rPr>
        <w:t xml:space="preserve">Telecommunication Engineer</w:t>
      </w:r>
    </w:p>
    <w:p>
      <w:pPr>
        <w:pStyle w:val="FirstParagraph"/>
      </w:pPr>
      <w:r>
        <w:t xml:space="preserve">The modern</w:t>
      </w:r>
      <w:r>
        <w:t xml:space="preserve"> </w:t>
      </w:r>
      <w:r>
        <w:rPr>
          <w:bCs/>
          <w:b/>
        </w:rPr>
        <w:t xml:space="preserve">Telecommunication Engineer</w:t>
      </w:r>
      <w:r>
        <w:t xml:space="preserve">, particularly one operating in a high-demand environment like</w:t>
      </w:r>
      <w:r>
        <w:t xml:space="preserve"> </w:t>
      </w:r>
      <w:r>
        <w:rPr>
          <w:bCs/>
          <w:b/>
        </w:rPr>
        <w:t xml:space="preserve">Saudi Arabia Jeddah</w:t>
      </w:r>
      <w:r>
        <w:t xml:space="preserve">, performs a variety of complex tasks that go beyond simple network maintenance. These responsibilities include:</w:t>
      </w:r>
    </w:p>
    <w:bookmarkStart w:id="22" w:name="network-design-and-optimization"/>
    <w:p>
      <w:pPr>
        <w:pStyle w:val="Heading3"/>
      </w:pPr>
      <w:r>
        <w:t xml:space="preserve">3.1 Network Design and Optimization</w:t>
      </w:r>
    </w:p>
    <w:p>
      <w:pPr>
        <w:pStyle w:val="FirstParagraph"/>
      </w:pPr>
      <w:r>
        <w:rPr>
          <w:bCs/>
          <w:b/>
        </w:rPr>
        <w:t xml:space="preserve">Telecommunication Engineers</w:t>
      </w:r>
      <w:r>
        <w:t xml:space="preserve"> </w:t>
      </w:r>
      <w:r>
        <w:t xml:space="preserve">are responsible for designing the architecture of 5G networks, fiber optic backbones, and satellite communication systems. In</w:t>
      </w:r>
      <w:r>
        <w:t xml:space="preserve"> </w:t>
      </w:r>
      <w:r>
        <w:rPr>
          <w:bCs/>
          <w:b/>
        </w:rPr>
        <w:t xml:space="preserve">Saudi Arabia Jeddah</w:t>
      </w:r>
      <w:r>
        <w:t xml:space="preserve">, where urban density is high in districts like Al-Balad and Al-Rawdah, engineers must optimize cell tower placement to ensure minimal signal interference and maximum coverage. This involves complex RF (Radio Frequency) planning to account for the unique urban canyon effects created by modern skyscrapers alongside traditional low-rise structures.</w:t>
      </w:r>
    </w:p>
    <w:bookmarkEnd w:id="22"/>
    <w:bookmarkStart w:id="23" w:name="fiber-optic-infrastructure-deployment"/>
    <w:p>
      <w:pPr>
        <w:pStyle w:val="Heading3"/>
      </w:pPr>
      <w:r>
        <w:t xml:space="preserve">3.2 Fiber Optic Infrastructure Deployment</w:t>
      </w:r>
    </w:p>
    <w:p>
      <w:pPr>
        <w:pStyle w:val="FirstParagraph"/>
      </w:pPr>
      <w:r>
        <w:t xml:space="preserve">The backbone of any modern telecom system is fiber optics. Engineers in</w:t>
      </w:r>
      <w:r>
        <w:t xml:space="preserve"> </w:t>
      </w:r>
      <w:r>
        <w:rPr>
          <w:bCs/>
          <w:b/>
        </w:rPr>
        <w:t xml:space="preserve">Saudi Arabia Jeddah</w:t>
      </w:r>
      <w:r>
        <w:t xml:space="preserve"> </w:t>
      </w:r>
      <w:r>
        <w:t xml:space="preserve">oversee the laying of underground fiber cables, ensuring they are protected against environmental hazards such as moisture and ground movement. They must adhere to strict international standards while navigating the complex urban planning regulations set by local municipal authorities.</w:t>
      </w:r>
    </w:p>
    <w:bookmarkEnd w:id="23"/>
    <w:bookmarkStart w:id="24" w:name="smart-city-integration"/>
    <w:p>
      <w:pPr>
        <w:pStyle w:val="Heading3"/>
      </w:pPr>
      <w:r>
        <w:t xml:space="preserve">3.3 Smart City Integration</w:t>
      </w:r>
    </w:p>
    <w:p>
      <w:pPr>
        <w:pStyle w:val="FirstParagraph"/>
      </w:pPr>
      <w:r>
        <w:t xml:space="preserve">A significant portion of a</w:t>
      </w:r>
      <w:r>
        <w:t xml:space="preserve"> </w:t>
      </w:r>
      <w:r>
        <w:rPr>
          <w:bCs/>
          <w:b/>
        </w:rPr>
        <w:t xml:space="preserve">Telecommunication Engineer’s</w:t>
      </w:r>
      <w:r>
        <w:t xml:space="preserve"> </w:t>
      </w:r>
      <w:r>
        <w:t xml:space="preserve">workload in</w:t>
      </w:r>
      <w:r>
        <w:t xml:space="preserve"> </w:t>
      </w:r>
      <w:r>
        <w:rPr>
          <w:bCs/>
          <w:b/>
        </w:rPr>
        <w:t xml:space="preserve">Saudi Arabia Jeddah</w:t>
      </w:r>
      <w:r>
        <w:t xml:space="preserve"> </w:t>
      </w:r>
      <w:r>
        <w:t xml:space="preserve">involves integrating telecommunications with smart city initiatives. This includes managing data flows for smart traffic lights, public safety surveillance systems, and intelligent energy grids. The engineer ensures that the latency is low enough to support real-time data processing, which is crucial for autonomous vehicles and emergency response systems.</w:t>
      </w:r>
    </w:p>
    <w:bookmarkEnd w:id="24"/>
    <w:bookmarkEnd w:id="25"/>
    <w:bookmarkStart w:id="26" w:name="Xb59ece16ffec9c9939acc782f7af51bc4abfce7"/>
    <w:p>
      <w:pPr>
        <w:pStyle w:val="Heading2"/>
      </w:pPr>
      <w:r>
        <w:t xml:space="preserve">4. Challenges Specific to</w:t>
      </w:r>
      <w:r>
        <w:t xml:space="preserve"> </w:t>
      </w:r>
      <w:r>
        <w:rPr>
          <w:bCs/>
          <w:b/>
        </w:rPr>
        <w:t xml:space="preserve">Saudi Arabia Jeddah</w:t>
      </w:r>
    </w:p>
    <w:p>
      <w:pPr>
        <w:pStyle w:val="FirstParagraph"/>
      </w:pPr>
      <w:r>
        <w:t xml:space="preserve">The environmental context of</w:t>
      </w:r>
      <w:r>
        <w:t xml:space="preserve"> </w:t>
      </w:r>
      <w:r>
        <w:rPr>
          <w:bCs/>
          <w:b/>
        </w:rPr>
        <w:t xml:space="preserve">Saudi Arabia Jeddah</w:t>
      </w:r>
      <w:r>
        <w:t xml:space="preserve"> </w:t>
      </w:r>
      <w:r>
        <w:t xml:space="preserve">imposes specific technical constraints on telecommunication infrastructure. The coastal location exposes equipment to salt spray, which can accelerate corrosion in metal components and degrade signal performance if not properly mitigated.</w:t>
      </w:r>
      <w:r>
        <w:t xml:space="preserve"> </w:t>
      </w:r>
      <w:r>
        <w:rPr>
          <w:bCs/>
          <w:b/>
        </w:rPr>
        <w:t xml:space="preserve">Telecommunication Engineers</w:t>
      </w:r>
      <w:r>
        <w:t xml:space="preserve"> </w:t>
      </w:r>
      <w:r>
        <w:t xml:space="preserve">must select materials and enclosures that are resistant to these harsh conditions, ensuring longevity and reliability of the network.</w:t>
      </w:r>
    </w:p>
    <w:p>
      <w:pPr>
        <w:pStyle w:val="BodyText"/>
      </w:pPr>
      <w:r>
        <w:t xml:space="preserve">Furthermore, the seasonal influx of pilgrims during Hajj and Umrah periods creates massive spikes in network traffic. Engineers must design scalable systems capable of handling millions of concurrent connections without degradation. This requires sophisticated load-balancing algorithms and temporary infrastructure solutions that can be deployed rapidly to support the transient population.</w:t>
      </w:r>
    </w:p>
    <w:bookmarkEnd w:id="26"/>
    <w:bookmarkStart w:id="27" w:name="Xa0cd4971304c52638631f593154f55ee7694cdb"/>
    <w:p>
      <w:pPr>
        <w:pStyle w:val="Heading2"/>
      </w:pPr>
      <w:r>
        <w:t xml:space="preserve">5. Educational and Professional Requirements</w:t>
      </w:r>
    </w:p>
    <w:p>
      <w:pPr>
        <w:pStyle w:val="FirstParagraph"/>
      </w:pPr>
      <w:r>
        <w:t xml:space="preserve">To meet the demands of</w:t>
      </w:r>
      <w:r>
        <w:t xml:space="preserve"> </w:t>
      </w:r>
      <w:r>
        <w:rPr>
          <w:bCs/>
          <w:b/>
        </w:rPr>
        <w:t xml:space="preserve">Saudi Arabia Jeddah</w:t>
      </w:r>
      <w:r>
        <w:t xml:space="preserve">,</w:t>
      </w:r>
      <w:r>
        <w:t xml:space="preserve"> </w:t>
      </w:r>
      <w:r>
        <w:rPr>
          <w:bCs/>
          <w:b/>
        </w:rPr>
        <w:t xml:space="preserve">Telecommunication Engineers</w:t>
      </w:r>
      <w:r>
        <w:t xml:space="preserve"> </w:t>
      </w:r>
      <w:r>
        <w:t xml:space="preserve">typically hold degrees in Electrical or Telecommunications Engineering. However, continuous professional development is essential due to the pace of technological change. Certifications in specific technologies such as Cisco Networking, 5G architecture, and cybersecurity protocols are highly valued.</w:t>
      </w:r>
    </w:p>
    <w:p>
      <w:pPr>
        <w:pStyle w:val="BodyText"/>
      </w:pPr>
      <w:r>
        <w:t xml:space="preserve">In</w:t>
      </w:r>
      <w:r>
        <w:t xml:space="preserve"> </w:t>
      </w:r>
      <w:r>
        <w:rPr>
          <w:bCs/>
          <w:b/>
        </w:rPr>
        <w:t xml:space="preserve">Saudi Arabia Jeddah</w:t>
      </w:r>
      <w:r>
        <w:t xml:space="preserve">, there is a strong push toward localization (Saudization) within the engineering sector. This means that local talent is prioritized for these high-tech roles. Universities in the region are increasingly tailoring their curricula to include practical applications relevant to the local industry, such as renewable energy integration into telecom towers and advanced data analytics.</w:t>
      </w:r>
    </w:p>
    <w:bookmarkEnd w:id="27"/>
    <w:bookmarkStart w:id="28" w:name="future-outlook-5g-iot-and-beyond"/>
    <w:p>
      <w:pPr>
        <w:pStyle w:val="Heading2"/>
      </w:pPr>
      <w:r>
        <w:t xml:space="preserve">6. Future Outlook: 5G, IoT, and Beyond</w:t>
      </w:r>
    </w:p>
    <w:p>
      <w:pPr>
        <w:pStyle w:val="FirstParagraph"/>
      </w:pPr>
      <w:r>
        <w:t xml:space="preserve">The future of telecommunications in</w:t>
      </w:r>
      <w:r>
        <w:t xml:space="preserve"> </w:t>
      </w:r>
      <w:r>
        <w:rPr>
          <w:bCs/>
          <w:b/>
        </w:rPr>
        <w:t xml:space="preserve">Saudi Arabia Jeddah</w:t>
      </w:r>
      <w:r>
        <w:t xml:space="preserve"> </w:t>
      </w:r>
      <w:r>
        <w:t xml:space="preserve">lies in the expansion of 5G networks and the broader Internet of Things (IoT). As the city moves towards becoming a smart megacity,</w:t>
      </w:r>
      <w:r>
        <w:t xml:space="preserve"> </w:t>
      </w:r>
      <w:r>
        <w:rPr>
          <w:bCs/>
          <w:b/>
        </w:rPr>
        <w:t xml:space="preserve">Telecommunication Engineers</w:t>
      </w:r>
      <w:r>
        <w:t xml:space="preserve"> </w:t>
      </w:r>
      <w:r>
        <w:t xml:space="preserve">will play a pivotal role in connecting millions of devices, from wearable health monitors to industrial sensors in port facilities. This connectivity will drive efficiency, reduce operational costs for businesses, and improve quality of life for residents.</w:t>
      </w:r>
    </w:p>
    <w:p>
      <w:pPr>
        <w:pStyle w:val="BodyText"/>
      </w:pPr>
      <w:r>
        <w:t xml:space="preserve">Telecommunication Engineers to predict and resolve issues before they impact users. In</w:t>
      </w:r>
      <w:r>
        <w:t xml:space="preserve"> </w:t>
      </w:r>
      <w:r>
        <w:rPr>
          <w:bCs/>
          <w:b/>
        </w:rPr>
        <w:t xml:space="preserve">Saudi Arabia Jeddah</w:t>
      </w:r>
      <w:r>
        <w:t xml:space="preserve">, this proactive approach is vital for maintaining the high availability standards expected by both local citizens and international business partners.</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Telecommunication Engineer</w:t>
      </w:r>
      <w:r>
        <w:t xml:space="preserve"> </w:t>
      </w:r>
      <w:r>
        <w:t xml:space="preserve">is a key driver of progress in</w:t>
      </w:r>
      <w:r>
        <w:t xml:space="preserve"> </w:t>
      </w:r>
      <w:r>
        <w:rPr>
          <w:bCs/>
          <w:b/>
        </w:rPr>
        <w:t xml:space="preserve">Saudi Arabia Jeddah</w:t>
      </w:r>
      <w:r>
        <w:t xml:space="preserve">. Their expertise ensures that the city remains connected, efficient, and competitive in the global digital economy. By addressing unique geographical challenges and leveraging cutting-edge technology, these professionals are laying the foundation for a smart future aligned with Vision 2030. As</w:t>
      </w:r>
      <w:r>
        <w:t xml:space="preserve"> </w:t>
      </w:r>
      <w:r>
        <w:rPr>
          <w:bCs/>
          <w:b/>
        </w:rPr>
        <w:t xml:space="preserve">Saudi Arabia Jeddah</w:t>
      </w:r>
      <w:r>
        <w:t xml:space="preserve"> </w:t>
      </w:r>
      <w:r>
        <w:t xml:space="preserve">continues to grow and modernize, the demand for skilled</w:t>
      </w:r>
      <w:r>
        <w:t xml:space="preserve"> </w:t>
      </w:r>
      <w:r>
        <w:rPr>
          <w:bCs/>
          <w:b/>
        </w:rPr>
        <w:t xml:space="preserve">Telecommunication Engineers</w:t>
      </w:r>
      <w:r>
        <w:t xml:space="preserve"> </w:t>
      </w:r>
      <w:r>
        <w:t xml:space="preserve">will only increase, making this a critical field of study and professional pursuit.</w:t>
      </w:r>
    </w:p>
    <w:p>
      <w:pPr>
        <w:pStyle w:val="BodyText"/>
      </w:pPr>
      <w: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Saudi Arabia Jeddah</dc:title>
  <dc:creator/>
  <dc:language>en</dc:language>
  <cp:keywords/>
  <dcterms:created xsi:type="dcterms:W3CDTF">2026-07-29T09:54:43Z</dcterms:created>
  <dcterms:modified xsi:type="dcterms:W3CDTF">2026-07-29T09:54:43Z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