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term-paper"/>
    <w:p>
      <w:pPr>
        <w:pStyle w:val="Heading1"/>
      </w:pPr>
      <w:r>
        <w:t xml:space="preserve">Term Paper</w:t>
      </w:r>
    </w:p>
    <w:bookmarkStart w:id="20" w:name="Xc38dba34d3770350c6a5ab3819ed311c434d0ac"/>
    <w:p>
      <w:pPr>
        <w:pStyle w:val="Heading2"/>
      </w:pPr>
      <w:r>
        <w:t xml:space="preserve">The Evolution and Future of the Telecommunication Engineer in Senegal Dakar</w:t>
      </w:r>
    </w:p>
    <w:p>
      <w:pPr>
        <w:pStyle w:val="FirstParagraph"/>
      </w:pPr>
      <w:r>
        <w:rPr>
          <w:bCs/>
          <w:b/>
        </w:rPr>
        <w:t xml:space="preserve">Date:</w:t>
      </w:r>
      <w:r>
        <w:t xml:space="preserve"> </w:t>
      </w:r>
      <w:r>
        <w:t xml:space="preserve">October 26, 2023</w:t>
      </w:r>
      <w:r>
        <w:br/>
      </w:r>
      <w:r>
        <w:rPr>
          <w:bCs/>
          <w:b/>
        </w:rPr>
        <w:t xml:space="preserve">Course:</w:t>
      </w:r>
      <w:r>
        <w:br/>
      </w:r>
      <w:r>
        <w:rPr>
          <w:bCs/>
          <w:b/>
        </w:rPr>
        <w:t xml:space="preserve">Name:</w:t>
      </w:r>
      <w:r>
        <w:br/>
      </w:r>
    </w:p>
    <w:p>
      <w:pPr>
        <w:pStyle w:val="BodyText"/>
      </w:pPr>
      <w:r>
        <w:t xml:space="preserve">Institution: University of Dakar</w:t>
      </w:r>
    </w:p>
    <w:bookmarkEnd w:id="20"/>
    <w:bookmarkEnd w:id="21"/>
    <w:bookmarkStart w:id="27" w:name="X049f6a5435a6e46791ae7d35120ef1213d64fd3"/>
    <w:p>
      <w:pPr>
        <w:pStyle w:val="Heading1"/>
      </w:pPr>
      <w:r>
        <w:t xml:space="preserve">The Evolution and Future of the Telecommunication Engineer in Senegal Dakar</w:t>
      </w:r>
    </w:p>
    <w:p>
      <w:pPr>
        <w:pStyle w:val="FirstParagraph"/>
      </w:pPr>
      <w:r>
        <w:t xml:space="preserve">The Republic of Senegal, with its capital city,</w:t>
      </w:r>
      <w:r>
        <w:t xml:space="preserve"> </w:t>
      </w:r>
      <w:r>
        <w:rPr>
          <w:bCs/>
          <w:b/>
        </w:rPr>
        <w:t xml:space="preserve">Dakar</w:t>
      </w:r>
      <w:r>
        <w:t xml:space="preserve">, stands as a pivotal hub for connectivity in West Africa. As the nation accelerates its digital transformation under initiatives such as "Senegal Numérique 2025," the role of specialized technical personnel has never been more critical. At the heart of this technological revolution is the</w:t>
      </w:r>
      <w:r>
        <w:t xml:space="preserve"> </w:t>
      </w:r>
      <w:r>
        <w:rPr>
          <w:bCs/>
          <w:b/>
        </w:rPr>
        <w:t xml:space="preserve">Telecommunication Engineer</w:t>
      </w:r>
      <w:r>
        <w:t xml:space="preserve">. This term paper explores the multifaceted role, responsibilities, and strategic importance of telecommunication engineers within</w:t>
      </w:r>
      <w:r>
        <w:t xml:space="preserve"> </w:t>
      </w:r>
      <w:r>
        <w:rPr>
          <w:bCs/>
          <w:b/>
        </w:rPr>
        <w:t xml:space="preserve">Dakar Senegal</w:t>
      </w:r>
      <w:r>
        <w:t xml:space="preserve">, analyzing how they bridge infrastructure gaps, drive economic growth, and address unique geographical challenges in one of Africa’s most dynamic urban centers.</w:t>
      </w:r>
    </w:p>
    <w:bookmarkStart w:id="22" w:name="X61ed35e45991fdfcff078c1df89ad6ab9bd3e88"/>
    <w:p>
      <w:pPr>
        <w:pStyle w:val="Heading3"/>
      </w:pPr>
      <w:r>
        <w:t xml:space="preserve">The Strategic Context of Dakar's Digital Infrastructure</w:t>
      </w:r>
    </w:p>
    <w:p>
      <w:pPr>
        <w:pStyle w:val="FirstParagraph"/>
      </w:pPr>
      <w:r>
        <w:rPr>
          <w:bCs/>
          <w:b/>
        </w:rPr>
        <w:t xml:space="preserve">Dakar Senegal</w:t>
      </w:r>
      <w:r>
        <w:t xml:space="preserve"> </w:t>
      </w:r>
      <w:r>
        <w:t xml:space="preserve">is not merely a coastal city; it is the primary gateway for international submarine cables that connect Africa to Europe, South America, and beyond. Key infrastructure projects such as the ACE (Africa Coast to East), WACS (West Africa Cable System), and SAT-3 have landed on Senegalese soil, positioning</w:t>
      </w:r>
      <w:r>
        <w:t xml:space="preserve"> </w:t>
      </w:r>
      <w:r>
        <w:rPr>
          <w:bCs/>
          <w:b/>
        </w:rPr>
        <w:t xml:space="preserve">Dakar</w:t>
      </w:r>
      <w:r>
        <w:t xml:space="preserve"> </w:t>
      </w:r>
      <w:r>
        <w:t xml:space="preserve">as a regional internet exchange point. However, the physical presence of these cables is only half the equation. The complexity of integrating these high-capacity links into a reliable local network requires sophisticated engineering expertise.</w:t>
      </w:r>
    </w:p>
    <w:p>
      <w:pPr>
        <w:pStyle w:val="BodyText"/>
      </w:pPr>
      <w:r>
        <w:t xml:space="preserve">In this context, the</w:t>
      </w:r>
      <w:r>
        <w:t xml:space="preserve"> </w:t>
      </w:r>
      <w:r>
        <w:rPr>
          <w:bCs/>
          <w:b/>
        </w:rPr>
        <w:t xml:space="preserve">Telecommunication Engineer</w:t>
      </w:r>
      <w:r>
        <w:t xml:space="preserve"> </w:t>
      </w:r>
      <w:r>
        <w:t xml:space="preserve">serves as the architect of accessibility. They are responsible for ensuring that data transmitted through submarine cables efficiently navigates terrestrial fiber-optic backbones to reach end-users in dense urban neighborhoods like Plateau and Almadies, as well as expanding into peri-urban areas. Without skilled engineers, the potential economic benefits of high-speed international connectivity would remain trapped at the port level, failing to penetrate the broader economy of</w:t>
      </w:r>
      <w:r>
        <w:t xml:space="preserve"> </w:t>
      </w:r>
      <w:r>
        <w:rPr>
          <w:bCs/>
          <w:b/>
        </w:rPr>
        <w:t xml:space="preserve">Dakar Senegal</w:t>
      </w:r>
      <w:r>
        <w:t xml:space="preserve">.</w:t>
      </w:r>
    </w:p>
    <w:bookmarkEnd w:id="22"/>
    <w:bookmarkStart w:id="23" w:name="Xae2b0914c987828d5f8790255d9987cc3066646"/>
    <w:p>
      <w:pPr>
        <w:pStyle w:val="Heading3"/>
      </w:pPr>
      <w:r>
        <w:t xml:space="preserve">Core Responsibilities and Technical Challenges</w:t>
      </w:r>
    </w:p>
    <w:p>
      <w:pPr>
        <w:pStyle w:val="FirstParagraph"/>
      </w:pPr>
      <w:r>
        <w:t xml:space="preserve">The daily activities of a</w:t>
      </w:r>
      <w:r>
        <w:t xml:space="preserve"> </w:t>
      </w:r>
      <w:r>
        <w:rPr>
          <w:bCs/>
          <w:b/>
        </w:rPr>
        <w:t xml:space="preserve">Telecommunication Engineer</w:t>
      </w:r>
      <w:r>
        <w:br/>
      </w:r>
      <w:r>
        <w:t xml:space="preserve">in</w:t>
      </w:r>
      <w:r>
        <w:t xml:space="preserve"> </w:t>
      </w:r>
      <w:r>
        <w:rPr>
          <w:bCs/>
          <w:b/>
        </w:rPr>
        <w:t xml:space="preserve">Dakar Senegal</w:t>
      </w:r>
      <w:r>
        <w:br/>
      </w:r>
      <w:r>
        <w:t xml:space="preserve">are diverse and demanding. Unlike engineers in developed nations with mature infrastructure, those working in this region often face a "greenfield" scenario where they must design networks from the ground up or modernize legacy systems.</w:t>
      </w:r>
    </w:p>
    <w:p>
      <w:pPr>
        <w:pStyle w:val="BodyText"/>
      </w:pPr>
      <w:r>
        <w:t xml:space="preserve">Firstly, network planning and design are paramount. Engineers must conduct site surveys to determine optimal locations for cell towers and base stations. In</w:t>
      </w:r>
      <w:r>
        <w:t xml:space="preserve"> </w:t>
      </w:r>
      <w:r>
        <w:rPr>
          <w:bCs/>
          <w:b/>
        </w:rPr>
        <w:t xml:space="preserve">Dakar</w:t>
      </w:r>
      <w:r>
        <w:t xml:space="preserve">, the unique urban density presents challenges such as signal interference in high-rise buildings and shadowing effects from informal settlements. The</w:t>
      </w:r>
      <w:r>
        <w:t xml:space="preserve"> </w:t>
      </w:r>
      <w:r>
        <w:rPr>
          <w:bCs/>
          <w:b/>
        </w:rPr>
        <w:t xml:space="preserve">Telecommunication Engineer</w:t>
      </w:r>
      <w:r>
        <w:br/>
      </w:r>
      <w:r>
        <w:t xml:space="preserve">must utilize advanced simulation software to predict coverage areas and ensure quality of service (QoS) metrics are met.</w:t>
      </w:r>
    </w:p>
    <w:p>
      <w:pPr>
        <w:pStyle w:val="BodyText"/>
      </w:pPr>
      <w:r>
        <w:t xml:space="preserve">Secondly, maintenance and troubleshooting are critical due to environmental factors. The coastal climate of</w:t>
      </w:r>
      <w:r>
        <w:t xml:space="preserve"> </w:t>
      </w:r>
      <w:r>
        <w:rPr>
          <w:bCs/>
          <w:b/>
        </w:rPr>
        <w:t xml:space="preserve">Dakar Senegal</w:t>
      </w:r>
      <w:r>
        <w:br/>
      </w:r>
      <w:r>
        <w:t xml:space="preserve">introduces salt corrosion risks to outdoor equipment, while the rainy season can cause flooding that disrupts underground fiber connections. Engineers must implement robust protective measures and develop rapid-response protocols to minimize downtime. In a city where digital services drive commerce, banking, and education, even short outages have significant economic repercussions.</w:t>
      </w:r>
    </w:p>
    <w:bookmarkEnd w:id="23"/>
    <w:bookmarkStart w:id="24" w:name="Xf698719ff2ac3b889ef351e8bbe62a187438c1d"/>
    <w:p>
      <w:pPr>
        <w:pStyle w:val="Heading3"/>
      </w:pPr>
      <w:r>
        <w:t xml:space="preserve">Bridging the Digital Divide through Engineering Innovation</w:t>
      </w:r>
    </w:p>
    <w:p>
      <w:pPr>
        <w:pStyle w:val="FirstParagraph"/>
      </w:pPr>
      <w:r>
        <w:t xml:space="preserve">A crucial aspect of the</w:t>
      </w:r>
      <w:r>
        <w:t xml:space="preserve"> </w:t>
      </w:r>
      <w:r>
        <w:rPr>
          <w:bCs/>
          <w:b/>
        </w:rPr>
        <w:t xml:space="preserve">Telecommunication Engineer's</w:t>
      </w:r>
      <w:r>
        <w:br/>
      </w:r>
      <w:r>
        <w:t xml:space="preserve">role in</w:t>
      </w:r>
      <w:r>
        <w:t xml:space="preserve"> </w:t>
      </w:r>
      <w:r>
        <w:rPr>
          <w:bCs/>
          <w:b/>
        </w:rPr>
        <w:t xml:space="preserve">Dakar Senegal</w:t>
      </w:r>
      <w:r>
        <w:br/>
      </w:r>
      <w:r>
        <w:t xml:space="preserve">is addressing inequality. While central</w:t>
      </w:r>
    </w:p>
    <w:p>
      <w:pPr>
        <w:pStyle w:val="BodyText"/>
      </w:pPr>
      <w:r>
        <w:t xml:space="preserve">Dakar enjoys relatively high connectivity rates, surrounding regions and rural parts of the country often lag behind. Engineers are increasingly involved in deploying cost-effective solutions to extend network reach.</w:t>
      </w:r>
    </w:p>
    <w:p>
      <w:pPr>
        <w:pStyle w:val="BodyText"/>
      </w:pPr>
      <w:r>
        <w:t xml:space="preserve">This involves working on hybrid models that combine fiber optics with wireless technologies like 4G LTE and emerging 5G standards. For instance, engineers are tasked with optimizing spectrum usage to maximize bandwidth efficiency. In</w:t>
      </w:r>
      <w:r>
        <w:t xml:space="preserve"> </w:t>
      </w:r>
      <w:r>
        <w:rPr>
          <w:bCs/>
          <w:b/>
        </w:rPr>
        <w:t xml:space="preserve">Dakar Senegal</w:t>
      </w:r>
      <w:r>
        <w:br/>
      </w:r>
      <w:r>
        <w:t xml:space="preserve">, where demand for mobile data is exploding due to the proliferation of smartphones among youth populations, efficient spectrum management is essential to prevent network congestion.</w:t>
      </w:r>
    </w:p>
    <w:p>
      <w:pPr>
        <w:pStyle w:val="BodyText"/>
      </w:pPr>
      <w:r>
        <w:t xml:space="preserve">Furthermore, telecommunication engineers contribute to social development by enabling e-government services. The Senegalese government's push for digital public administration relies heavily on secure and reliable communication networks.</w:t>
      </w:r>
      <w:r>
        <w:t xml:space="preserve"> </w:t>
      </w:r>
      <w:r>
        <w:rPr>
          <w:bCs/>
          <w:b/>
        </w:rPr>
        <w:t xml:space="preserve">Telecommunication Engineers</w:t>
      </w:r>
      <w:r>
        <w:br/>
      </w:r>
      <w:r>
        <w:t xml:space="preserve">ensure the security of these networks against cyber threats, protecting sensitive citizen data while facilitating access to services such as health records, tax filing, and educational resources in remote areas.</w:t>
      </w:r>
    </w:p>
    <w:bookmarkEnd w:id="24"/>
    <w:bookmarkStart w:id="25" w:name="Xb655cfdba7772f65829a587484b38dba33fe899"/>
    <w:p>
      <w:pPr>
        <w:pStyle w:val="Heading3"/>
      </w:pPr>
      <w:r>
        <w:t xml:space="preserve">Economic Impact and Professional Development</w:t>
      </w:r>
    </w:p>
    <w:p>
      <w:pPr>
        <w:pStyle w:val="FirstParagraph"/>
      </w:pPr>
      <w:r>
        <w:t xml:space="preserve">The presence of skilled</w:t>
      </w:r>
      <w:r>
        <w:t xml:space="preserve"> </w:t>
      </w:r>
      <w:r>
        <w:rPr>
          <w:bCs/>
          <w:b/>
        </w:rPr>
        <w:t xml:space="preserve">Telecommunication Engineers</w:t>
      </w:r>
      <w:r>
        <w:br/>
      </w:r>
      <w:r>
        <w:t xml:space="preserve">directly correlates with economic growth in</w:t>
      </w:r>
      <w:r>
        <w:t xml:space="preserve"> </w:t>
      </w:r>
      <w:r>
        <w:rPr>
          <w:bCs/>
          <w:b/>
        </w:rPr>
        <w:t xml:space="preserve">Dakar Senegal</w:t>
      </w:r>
      <w:r>
        <w:br/>
      </w:r>
      <w:r>
        <w:t xml:space="preserve">. By maintaining robust infrastructure, they attract foreign investment. Multinational technology companies choose to establish data centers and regional offices in</w:t>
      </w:r>
      <w:r>
        <w:t xml:space="preserve"> </w:t>
      </w:r>
      <w:r>
        <w:rPr>
          <w:iCs/>
          <w:i/>
        </w:rPr>
        <w:t xml:space="preserve">Dakar</w:t>
      </w:r>
      <w:r>
        <w:t xml:space="preserve"> </w:t>
      </w:r>
      <w:r>
        <w:t xml:space="preserve">because they trust the reliability of the local telecom network—a trust built on engineering excellence.</w:t>
      </w:r>
    </w:p>
    <w:p>
      <w:pPr>
        <w:pStyle w:val="BodyText"/>
      </w:pPr>
      <w:r>
        <w:t xml:space="preserve">Moreover, there is a growing emphasis on local capacity building. Universities and technical institutes in</w:t>
      </w:r>
      <w:r>
        <w:t xml:space="preserve"> </w:t>
      </w:r>
      <w:r>
        <w:rPr>
          <w:bCs/>
          <w:b/>
        </w:rPr>
        <w:t xml:space="preserve">Dakar Senegal</w:t>
      </w:r>
      <w:r>
        <w:br/>
      </w:r>
      <w:r>
        <w:t xml:space="preserve">are collaborating with industry leaders to update curricula, ensuring that new graduates possess skills in emerging areas such as Internet of Things (IoT), cloud computing integration, and cybersecurity. This creates a sustainable pipeline of talent for the</w:t>
      </w:r>
      <w:r>
        <w:t xml:space="preserve"> </w:t>
      </w:r>
      <w:r>
        <w:rPr>
          <w:bCs/>
          <w:b/>
        </w:rPr>
        <w:t xml:space="preserve">Telecommunication Engineer</w:t>
      </w:r>
      <w:r>
        <w:br/>
      </w:r>
      <w:r>
        <w:t xml:space="preserve">profession.</w:t>
      </w:r>
    </w:p>
    <w:bookmarkEnd w:id="25"/>
    <w:bookmarkStart w:id="26" w:name="conclusion"/>
    <w:p>
      <w:pPr>
        <w:pStyle w:val="Heading3"/>
      </w:pPr>
      <w:r>
        <w:t xml:space="preserve">Conclusion</w:t>
      </w:r>
    </w:p>
    <w:p>
      <w:pPr>
        <w:pStyle w:val="FirstParagraph"/>
      </w:pPr>
      <w:r>
        <w:t xml:space="preserve">In conclusion, the</w:t>
      </w:r>
      <w:r>
        <w:t xml:space="preserve"> </w:t>
      </w:r>
      <w:r>
        <w:rPr>
          <w:bCs/>
          <w:b/>
        </w:rPr>
        <w:t xml:space="preserve">Telecommunication Engineer</w:t>
      </w:r>
      <w:r>
        <w:br/>
      </w:r>
      <w:r>
        <w:t xml:space="preserve">plays an indispensable role in the development trajectory of</w:t>
      </w:r>
      <w:r>
        <w:t xml:space="preserve"> </w:t>
      </w:r>
      <w:r>
        <w:rPr>
          <w:iCs/>
          <w:i/>
        </w:rPr>
        <w:t xml:space="preserve">Dakar Senegal.</w:t>
      </w:r>
      <w:r>
        <w:t xml:space="preserve"> </w:t>
      </w:r>
      <w:r>
        <w:t xml:space="preserve">If is not just a technical job but a strategic function that underpins the nation's digital sovereignty and economic competitiveness. From managing submarine cable landings to ensuring last-mile connectivity in dense urban neighborhoods, these professionals are the unseen architects of modern life in</w:t>
      </w:r>
      <w:r>
        <w:t xml:space="preserve"> </w:t>
      </w:r>
      <w:r>
        <w:rPr>
          <w:bCs/>
          <w:b/>
        </w:rPr>
        <w:t xml:space="preserve">Dakar Senegal.</w:t>
      </w:r>
    </w:p>
    <w:p>
      <w:pPr>
        <w:pStyle w:val="BodyText"/>
      </w:pPr>
      <w:r>
        <w:t xml:space="preserve">As</w:t>
      </w:r>
      <w:r>
        <w:t xml:space="preserve"> </w:t>
      </w:r>
      <w:r>
        <w:rPr>
          <w:iCs/>
          <w:i/>
        </w:rPr>
        <w:t xml:space="preserve">Dakar</w:t>
      </w:r>
      <w:r>
        <w:t xml:space="preserve"> </w:t>
      </w:r>
      <w:r>
        <w:t xml:space="preserve">continues to evolve into a smart city, the demands on telecommunication engineers will grow. They must adapt to new technologies while remaining resilient against environmental and infrastructural challenges. Investing in their training and providing them with the necessary resources is essential for</w:t>
      </w:r>
      <w:r>
        <w:t xml:space="preserve"> </w:t>
      </w:r>
      <w:r>
        <w:rPr>
          <w:bCs/>
          <w:b/>
        </w:rPr>
        <w:t xml:space="preserve">Dakar Senegal</w:t>
      </w:r>
      <w:r>
        <w:br/>
      </w:r>
      <w:r>
        <w:t xml:space="preserve">to fully harness the opportunities of the digital age. The future of connectivity in West Africa depends on the continued excellence and innovation of these engineers.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2026-07-29T07:42:35Z</dcterms:created>
  <dcterms:modified xsi:type="dcterms:W3CDTF">2026-07-29T07:42:35Z</dcterms:modified>
</cp:coreProperties>
</file>

<file path=docProps/custom.xml><?xml version="1.0" encoding="utf-8"?>
<Properties xmlns="http://schemas.openxmlformats.org/officeDocument/2006/custom-properties" xmlns:vt="http://schemas.openxmlformats.org/officeDocument/2006/docPropsVTypes"/>
</file>