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term-paper"/>
    <w:p>
      <w:pPr>
        <w:pStyle w:val="Heading1"/>
      </w:pPr>
      <w:r>
        <w:t xml:space="preserve">Term Paper</w:t>
      </w:r>
    </w:p>
    <w:bookmarkStart w:id="28" w:name="X01e13db99dca283d77e53dc5a24c69c41809f20"/>
    <w:p>
      <w:pPr>
        <w:pStyle w:val="Heading2"/>
      </w:pPr>
      <w:r>
        <w:t xml:space="preserve">Analyzing the Strategic Role of the Telecommunication Engineer in South Korea Seoul’s Digital Ecosystem</w:t>
      </w:r>
    </w:p>
    <w:p>
      <w:pPr>
        <w:pStyle w:val="FirstParagraph"/>
      </w:pPr>
      <w:r>
        <w:t xml:space="preserve">Prepared for: Advanced Studies in Global Infrastructure</w:t>
      </w:r>
      <w:r>
        <w:br/>
      </w:r>
      <w:r>
        <w:t xml:space="preserve">Subject: Modern Telecommunications Systems</w:t>
      </w:r>
      <w:r>
        <w:br/>
      </w:r>
      <w:r>
        <w:t xml:space="preserve">Date: May 24, 2024</w:t>
      </w:r>
    </w:p>
    <w:p>
      <w:pPr>
        <w:pStyle w:val="BodyText"/>
      </w:pPr>
      <w:r>
        <w:rPr>
          <w:bCs/>
          <w:b/>
        </w:rPr>
        <w:t xml:space="preserve">Abstract</w:t>
      </w:r>
      <w:r>
        <w:br/>
      </w:r>
      <w:r>
        <w:t xml:space="preserve">This Term Paper examines the critical function of the Telecommunication Engineer within the unique technological landscape of South Korea Seoul. As one of the most digitally connected megacities in history, Seoul serves as a global benchmark for 5G deployment, Internet of Things (IoT) integration, and smart city infrastructure. This document explores how a Telecommunication Engineer in this specific geographic context navigates high-density network challenges, adheres to strict regulatory frameworks set by South Korean authorities, and drives innovation. The paper argues that the modern Telecommunication Engineer is no longer merely a technician but a pivotal architect of societal efficiency and economic growth in South Korea Seoul.</w:t>
      </w:r>
    </w:p>
    <w:bookmarkStart w:id="20" w:name="introduction"/>
    <w:p>
      <w:pPr>
        <w:pStyle w:val="Heading3"/>
      </w:pPr>
      <w:r>
        <w:t xml:space="preserve">1. Introduction</w:t>
      </w:r>
    </w:p>
    <w:p>
      <w:pPr>
        <w:pStyle w:val="FirstParagraph"/>
      </w:pPr>
      <w:r>
        <w:t xml:space="preserve">In the rapidly evolving landscape of global technology, few cities rival the digital sophistication of Seoul. Located in South Korea Seoul, this metropolis has established itself as a pioneer in telecommunications infrastructure, boasting some of the fastest average internet speeds and highest 5G penetration rates worldwide. At the heart of this technological marvel is a specific professional archetype: the Telecommunication Engineer. This Term Paper aims to dissect the multifaceted responsibilities, technical challenges, and societal impacts associated with being a Telecommunication Engineer operating in this highly competitive and advanced environment.</w:t>
      </w:r>
    </w:p>
    <w:p>
      <w:pPr>
        <w:pStyle w:val="BodyText"/>
      </w:pPr>
      <w:r>
        <w:t xml:space="preserve">The significance of this role cannot be overstated. In South Korea Seoul, telecommunications are not just a utility; they are the backbone of daily life, commerce, healthcare delivery via telemedicine, and autonomous transportation systems. Therefore, understanding the nuances of how a Telecommunication Engineer functions within this ecosystem is essential for comprehending modern infrastructure development in high-density urban centers.</w:t>
      </w:r>
    </w:p>
    <w:bookmarkEnd w:id="20"/>
    <w:bookmarkStart w:id="21" w:name="X96dee20f65e6300330355ab1329bf5cb1bcf413"/>
    <w:p>
      <w:pPr>
        <w:pStyle w:val="Heading3"/>
      </w:pPr>
      <w:r>
        <w:t xml:space="preserve">2. The Technological Context of South Korea Seoul</w:t>
      </w:r>
    </w:p>
    <w:p>
      <w:pPr>
        <w:pStyle w:val="FirstParagraph"/>
      </w:pPr>
      <w:r>
        <w:t xml:space="preserve">To understand the role, one must first understand the environment. South Korea Seoul is characterized by extreme population density, vertical architecture, and a cultural appetite for rapid technological adoption. For a Telecommunication Engineer working in this region, the primary challenge is capacity management. The sheer volume of data traffic generated by millions of residents using high-bandwidth applications requires networks that are robust, scalable, and resilient.</w:t>
      </w:r>
    </w:p>
    <w:p>
      <w:pPr>
        <w:pStyle w:val="BodyText"/>
      </w:pPr>
      <w:r>
        <w:t xml:space="preserve">Furthermore, South Korea Seoul has been at the forefront of 6G research and development. This forward-looking approach means that Telecommunication Engineers in this region are often involved in experimental deployments rather than just maintenance. They must stay abreast of cutting-edge protocols, including terahertz communications and advanced antenna technologies. The regulatory environment in South Korea Seoul is also distinct; government agencies actively collaborate with private telecom giants (such as KT, SK Telecom, and LG U+) to ensure nationwide coverage goals are met. Consequently, a Telecommunication Engineer here often acts as a liaison between technical execution and national policy implementation.</w:t>
      </w:r>
    </w:p>
    <w:bookmarkEnd w:id="21"/>
    <w:bookmarkStart w:id="22" w:name="Xcdb9b6b666d6355bbbb20c29d3cd8df8ee2787b"/>
    <w:p>
      <w:pPr>
        <w:pStyle w:val="Heading3"/>
      </w:pPr>
      <w:r>
        <w:t xml:space="preserve">3. Core Responsibilities of the Telecommunication Engineer</w:t>
      </w:r>
    </w:p>
    <w:p>
      <w:pPr>
        <w:pStyle w:val="FirstParagraph"/>
      </w:pPr>
      <w:r>
        <w:rPr>
          <w:bCs/>
          <w:b/>
        </w:rPr>
        <w:t xml:space="preserve">A) Network Architecture and Optimization</w:t>
      </w:r>
      <w:r>
        <w:br/>
      </w:r>
      <w:r>
        <w:t xml:space="preserve">The primary duty of the TeleCommunication Engineer in South Korea Seoul is to design, implement, and optimize network architectures. This involves planning small cell deployments to overcome signal shadowing caused by dense concrete skyscrapers. Engineers must utilize complex simulation software to model signal propagation accurately, ensuring that no "dead zones" exist in one of the world's busiest cities.</w:t>
      </w:r>
    </w:p>
    <w:p>
      <w:pPr>
        <w:pStyle w:val="BodyText"/>
      </w:pPr>
      <w:r>
        <w:rPr>
          <w:bCs/>
          <w:b/>
        </w:rPr>
        <w:t xml:space="preserve">B) Smart City Integration</w:t>
      </w:r>
      <w:r>
        <w:br/>
      </w:r>
      <w:r>
        <w:t xml:space="preserve">South Korea Seoul is frequently cited as a model for smart city initiatives. Here, the Telecommunication Engineer plays a crucial role in integrating disparate systems. This includes connecting traffic lights with vehicle-to-everything (V2X) communication modules, managing data flows from smart meters to utility grids, and ensuring low-latency connections for autonomous delivery robots navigating the streets of Gangnam and Hongdae districts.</w:t>
      </w:r>
    </w:p>
    <w:p>
      <w:pPr>
        <w:pStyle w:val="BodyText"/>
      </w:pPr>
      <w:r>
        <w:rPr>
          <w:bCs/>
          <w:b/>
        </w:rPr>
        <w:t xml:space="preserve">C) Security and Reliability</w:t>
      </w:r>
      <w:r>
        <w:br/>
      </w:r>
      <w:r>
        <w:t xml:space="preserve">With high connectivity comes heightened security risks. A Telecommunication Engineer in this context is responsible for embedding security protocols at the hardware and software levels. In South Korea Seoul, where cyber threats are sophisticated, engineers must ensure that the telecommunications infrastructure is immune to disruptions that could paralyze public services.</w:t>
      </w:r>
    </w:p>
    <w:bookmarkEnd w:id="22"/>
    <w:bookmarkStart w:id="23" w:name="challenges-specific-to-the-region"/>
    <w:p>
      <w:pPr>
        <w:pStyle w:val="Heading3"/>
      </w:pPr>
      <w:r>
        <w:t xml:space="preserve">4. Challenges Specific to the Region</w:t>
      </w:r>
    </w:p>
    <w:p>
      <w:pPr>
        <w:pStyle w:val="FirstParagraph"/>
      </w:pPr>
      <w:r>
        <w:rPr>
          <w:bCs/>
          <w:b/>
        </w:rPr>
        <w:t xml:space="preserve">A) Spectral Congestion</w:t>
      </w:r>
      <w:r>
        <w:br/>
      </w:r>
      <w:r>
        <w:t xml:space="preserve">In South Korea Seoul, the radio frequency spectrum is a finite and highly contested resource. Telecommunication Engineers must employ advanced spectral efficiency techniques, such as massive MIMO (Multiple-Input Multiple-Output) and dynamic spectrum sharing, to maximize throughput without adding more frequencies. This requires a deep understanding of signal processing algorithms that go beyond standard engineering curricula.</w:t>
      </w:r>
    </w:p>
    <w:p>
      <w:pPr>
        <w:pStyle w:val="BodyText"/>
      </w:pPr>
      <w:r>
        <w:rPr>
          <w:bCs/>
          <w:b/>
        </w:rPr>
        <w:t xml:space="preserve">B) Legacy Infrastructure Upgrades</w:t>
      </w:r>
      <w:r>
        <w:br/>
      </w:r>
      <w:r>
        <w:t xml:space="preserve">While Seoul is futuristic, it also contains older infrastructure. A significant part of the Telecommunication Engineer’s job involves retrofitting existing copper and early-generation fiber networks with modern technologies. This often requires navigating complex bureaucratic approvals for street excavations in a historic city that balances tradition with hyper-modernity.</w:t>
      </w:r>
    </w:p>
    <w:bookmarkEnd w:id="23"/>
    <w:bookmarkStart w:id="24" w:name="the-economic-and-social-impact"/>
    <w:p>
      <w:pPr>
        <w:pStyle w:val="Heading3"/>
      </w:pPr>
      <w:r>
        <w:t xml:space="preserve">5. The Economic and Social Impact</w:t>
      </w:r>
    </w:p>
    <w:p>
      <w:pPr>
        <w:pStyle w:val="FirstParagraph"/>
      </w:pPr>
      <w:r>
        <w:t xml:space="preserve">The work of the Telecommunication Engineer directly correlates with the economic vitality of South Korea Seoul. Reliable, high-speed connectivity attracts foreign investment, supports the booming tech startup ecosystem in areas like Pangyo Techno Valley (nearby), and enables seamless remote work capabilities. Furthermore, social equity is a key consideration; engineers must ensure that digital divides are bridged so that elderly populations and lower-income neighborhoods in South Korea Seoul have access to the same digital opportunities as affluent districts.</w:t>
      </w:r>
    </w:p>
    <w:bookmarkEnd w:id="24"/>
    <w:bookmarkStart w:id="25" w:name="future-outlook"/>
    <w:p>
      <w:pPr>
        <w:pStyle w:val="Heading3"/>
      </w:pPr>
      <w:r>
        <w:t xml:space="preserve">6. Future Outlook</w:t>
      </w:r>
    </w:p>
    <w:p>
      <w:pPr>
        <w:pStyle w:val="FirstParagraph"/>
      </w:pPr>
      <w:r>
        <w:t xml:space="preserve">As we look toward the future, the role of the Telecommunication Engineer in South Korea Seoul will likely expand into Artificial Intelligence (AI) integration. Self-optimizing networks (SONs) driven by AI will require engineers to shift from manual configuration to oversight and algorithmic tuning. Additionally, as satellite internet constellations become viable for terrestrial backhaul, engineers must prepare for hybrid network environments that combine ground-based 5G/6G with space-based connectivity.</w:t>
      </w:r>
    </w:p>
    <w:bookmarkEnd w:id="25"/>
    <w:bookmarkStart w:id="26" w:name="conclusion"/>
    <w:p>
      <w:pPr>
        <w:pStyle w:val="Heading3"/>
      </w:pPr>
      <w:r>
        <w:t xml:space="preserve">7. Conclusion</w:t>
      </w:r>
    </w:p>
    <w:p>
      <w:pPr>
        <w:pStyle w:val="FirstParagraph"/>
      </w:pPr>
      <w:r>
        <w:t xml:space="preserve">In conclusion, the Telecommunication Engineer operating in South Korea Seoul occupies a position of immense technical and societal responsibility. This Term Paper has highlighted that the role extends far beyond basic network maintenance; it involves strategic planning, smart city integration, security hardening, and economic facilitation. The unique environment of South Korea Seoul—with its density, regulatory support for innovation, and cultural reliance on connectivity—creates a pressure cooker for technological advancement. For the Telecommunication Engineer to succeed here requires not only technical proficiency but also adaptability and a forward-thinking mindset. As South Korea Seoul continues to lead the global charge in digital infrastructure, the Telecommunication Engineer will remain the indispensable architect of this connected reality.</w:t>
      </w:r>
    </w:p>
    <w:bookmarkEnd w:id="26"/>
    <w:bookmarkStart w:id="27" w:name="references-simulated-for-context"/>
    <w:p>
      <w:pPr>
        <w:pStyle w:val="Heading3"/>
      </w:pPr>
      <w:r>
        <w:t xml:space="preserve">8. References (Simulated for Context)</w:t>
      </w:r>
    </w:p>
    <w:p>
      <w:pPr>
        <w:numPr>
          <w:ilvl w:val="0"/>
          <w:numId w:val="1001"/>
        </w:numPr>
        <w:pStyle w:val="Compact"/>
      </w:pPr>
      <w:r>
        <w:t xml:space="preserve">Korea Communications Commission (KCC). Reports on 5G and 6G Strategic Plans in South Korea Seoul.</w:t>
      </w:r>
    </w:p>
    <w:p>
      <w:pPr>
        <w:numPr>
          <w:ilvl w:val="0"/>
          <w:numId w:val="1001"/>
        </w:numPr>
        <w:pStyle w:val="Compact"/>
      </w:pPr>
      <w:r>
        <w:t xml:space="preserve">Samsung Electronics Research Institute. "The Future of Terahertz Communication in Dense Urban Environments."</w:t>
      </w:r>
    </w:p>
    <w:p>
      <w:pPr>
        <w:numPr>
          <w:ilvl w:val="0"/>
          <w:numId w:val="1001"/>
        </w:numPr>
        <w:pStyle w:val="Compact"/>
      </w:pPr>
      <w:r>
        <w:t xml:space="preserve">Institute of Electrical and Electronics Engineers (IEEE). Journals on Smart City Infrastructure Deployment.</w:t>
      </w:r>
    </w:p>
    <w:p>
      <w:pPr>
        <w:numPr>
          <w:ilvl w:val="0"/>
          <w:numId w:val="1001"/>
        </w:numPr>
        <w:pStyle w:val="Compact"/>
      </w:pPr>
      <w:r>
        <w:t xml:space="preserve">Local Governmental White Papers on Digital Transformation in South Korea Seoul Municipalities.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South Korea Seoul</dc:title>
  <dc:creator/>
  <dc:language>en</dc:language>
  <cp:keywords/>
  <dcterms:created xsi:type="dcterms:W3CDTF">2026-07-29T21:51:30Z</dcterms:created>
  <dcterms:modified xsi:type="dcterms:W3CDTF">2026-07-29T21:51:30Z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