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Sri</w:t>
      </w:r>
      <w:r>
        <w:t xml:space="preserve"> </w:t>
      </w:r>
      <w:r>
        <w:t xml:space="preserve">Lanka</w:t>
      </w:r>
      <w:r>
        <w:t xml:space="preserve"> </w:t>
      </w:r>
      <w:r>
        <w:t xml:space="preserve">Colombo</w:t>
      </w:r>
    </w:p>
    <w:bookmarkStart w:id="25" w:name="term-paper"/>
    <w:p>
      <w:pPr>
        <w:pStyle w:val="Heading1"/>
      </w:pPr>
      <w:r>
        <w:t xml:space="preserve">Term Paper</w:t>
      </w:r>
    </w:p>
    <w:p>
      <w:pPr>
        <w:pStyle w:val="FirstParagraph"/>
      </w:pPr>
      <w:r>
        <w:rPr>
          <w:bCs/>
          <w:b/>
        </w:rPr>
        <w:t xml:space="preserve">Title:</w:t>
      </w:r>
      <w:r>
        <w:t xml:space="preserve">The Role of Telecommunication Engineers in the Digital Transformation of Sri Lanka Colombo</w:t>
      </w:r>
    </w:p>
    <w:p>
      <w:pPr>
        <w:pStyle w:val="BodyText"/>
      </w:pPr>
      <w:r>
        <w:t xml:space="preserve">Student Name: [Name]</w:t>
      </w:r>
      <w:r>
        <w:br/>
      </w:r>
      <w:r>
        <w:t xml:space="preserve">Course: Advanced Telecommunications Systems</w:t>
      </w:r>
      <w:r>
        <w:br/>
      </w:r>
      <w:r>
        <w:t xml:space="preserve">Date: October 2023</w:t>
      </w:r>
      <w:r>
        <w:br/>
      </w:r>
      <w:r>
        <w:t xml:space="preserve">Location Reference: Sri Lanka Colombo, Sri Lanka</w:t>
      </w:r>
    </w:p>
    <w:bookmarkStart w:id="20" w:name="introduction"/>
    <w:p>
      <w:pPr>
        <w:pStyle w:val="Heading2"/>
      </w:pPr>
      <w:r>
        <w:t xml:space="preserve">1. Introduction</w:t>
      </w:r>
    </w:p>
    <w:p>
      <w:pPr>
        <w:pStyle w:val="FirstParagraph"/>
      </w:pPr>
      <w:r>
        <w:t xml:space="preserve">In the contemporary era, information and communication technology (ICT) serves as the backbone of modern economic development and social connectivity. For developing nations aiming to integrate into the global digital economy, robust telecommunications infrastructure is not merely a convenience but a critical necessity. This</w:t>
      </w:r>
      <w:r>
        <w:t xml:space="preserve"> </w:t>
      </w:r>
      <w:r>
        <w:rPr>
          <w:bCs/>
          <w:b/>
        </w:rPr>
        <w:t xml:space="preserve">Term Paper</w:t>
      </w:r>
      <w:r>
        <w:t xml:space="preserve"> </w:t>
      </w:r>
      <w:r>
        <w:t xml:space="preserve">examines the pivotal role played by professionals in this sector, specifically focusing on how these technical experts are shaping the urban landscape of Sri Lanka’s commercial capital. The central thesis of this document argues that Telecommunication Engineers are indispensable agents of change in Sri Lanka Colombo, driving digital inclusion, enhancing infrastructure resilience, and fostering economic growth through advanced technological implementation. As Sri Lanka Colombo emerges as a regional hub for business process outsourcing and tourism, the demand for seamless connectivity has reached unprecedented levels. Consequently, understanding the specific contributions of Telecommunication Engineers to this ecosystem is vital for comprehending the broader trajectory of national digital policy.</w:t>
      </w:r>
    </w:p>
    <w:bookmarkEnd w:id="20"/>
    <w:bookmarkStart w:id="21" w:name="Xb561f7efbd5b001587a7ce0769cfd33f0cf27e2"/>
    <w:p>
      <w:pPr>
        <w:pStyle w:val="Heading2"/>
      </w:pPr>
      <w:r>
        <w:t xml:space="preserve">2. The Evolution of Infrastructure in Sri Lanka Colombo</w:t>
      </w:r>
    </w:p>
    <w:p>
      <w:pPr>
        <w:pStyle w:val="FirstParagraph"/>
      </w:pPr>
      <w:r>
        <w:t xml:space="preserve">Historically, telecommunications in Sri Lanka were characterized by state monopolies and limited reach. However, over the past two decades, there has been a dramatic shift toward liberalization and privatization, leading to significant infrastructural upgrades. In Sri Lanka Colombo, this evolution is most visible through the expansion of fiber-optic networks and the rollout of 4G LTE technologies. The city’s dense urban environment presents unique engineering challenges, including high building density and complex terrain in older districts. It is here that Telecommunication Engineers apply sophisticated planning tools to deploy underground cabling and micro-towers that minimize visual pollution while maximizing signal coverage.</w:t>
      </w:r>
    </w:p>
    <w:p>
      <w:pPr>
        <w:pStyle w:val="BodyText"/>
      </w:pPr>
      <w:r>
        <w:t xml:space="preserve">The transition from copper-line telephony to all-IP (Internet Protocol) networks has required a massive overhaul of existing systems. Telecommunication Engineers in Sri Lanka Colombo have been at the forefront of this migration, ensuring that legacy systems are integrated with modern packet-switched networks. This technical expertise ensures that businesses in the Fort and Pettah business districts can rely on high-speed internet for transaction processing, while residential areas experience improved latency and bandwidth. The engineering efforts involved in upgrading the backhaul infrastructure to support mobile data traffic have been critical in transforming Sri Lanka Colombo into a smart city candidate.</w:t>
      </w:r>
    </w:p>
    <w:bookmarkEnd w:id="21"/>
    <w:bookmarkStart w:id="22" w:name="X9a72b69501186743f077d15c137c09fc60eee95"/>
    <w:p>
      <w:pPr>
        <w:pStyle w:val="Heading2"/>
      </w:pPr>
      <w:r>
        <w:t xml:space="preserve">3. Technical Challenges and Engineering Solutions</w:t>
      </w:r>
    </w:p>
    <w:p>
      <w:pPr>
        <w:pStyle w:val="FirstParagraph"/>
      </w:pPr>
      <w:r>
        <w:t xml:space="preserve">Implementing high-speed telecommunications in Sri Lanka Colombo is not without its hurdles. The tropical climate, characterized by heavy monsoon rains and occasional humidity spikes, poses significant risks to electronic equipment and external cabling. Telecommunication Engineers must design systems with high ingress protection ratings and employ corrosion-resistant materials to ensure longevity and reliability. Furthermore, the rapid urbanization of Sri Lanka Colombo often leads to congested right-of-way issues, where trenching for new fiber lines conflicts with existing utility infrastructure.</w:t>
      </w:r>
    </w:p>
    <w:p>
      <w:pPr>
        <w:pStyle w:val="BodyText"/>
      </w:pPr>
      <w:r>
        <w:t xml:space="preserve">To address these challenges, Telecommunication Engineers utilize non-invasive deployment techniques such as aerial fiber attachment on existing power poles and directional drilling under roads. In high-density areas of Sri Lanka Colombo, Distributed Antenna Systems (DAS) are increasingly being deployed to solve indoor coverage issues in skyscrapers and shopping malls. These systems require precise RF (Radio Frequency) planning and simulation, tasks that demand specialized knowledge from Telecommunication Engineers. Additionally, the integration of Internet of Things (IoT) devices for smart traffic management and waste collection in Sri Lanka Colombo requires low-power wide-area network (LPWAN) solutions, further expanding the scope of engineering responsibilities beyond traditional voice and data services.</w:t>
      </w:r>
    </w:p>
    <w:bookmarkEnd w:id="22"/>
    <w:bookmarkStart w:id="23" w:name="economic-impact-and-future-proofing"/>
    <w:p>
      <w:pPr>
        <w:pStyle w:val="Heading2"/>
      </w:pPr>
      <w:r>
        <w:t xml:space="preserve">4. Economic Impact and Future-Proofing</w:t>
      </w:r>
    </w:p>
    <w:p>
      <w:pPr>
        <w:pStyle w:val="FirstParagraph"/>
      </w:pPr>
      <w:r>
        <w:t xml:space="preserve">The economic implications of robust telecommunications are profound for Sri Lanka Colombo. A reliable digital infrastructure attracts foreign direct investment, particularly in the IT-BPM (Information Technology - Business Process Management) sector. Multinational corporations establish their regional hubs in Sri Lanka Colombo only if they are assured of carrier-grade connectivity and network redundancy. Telecommunication Engineers play a crucial role in designing redundant pathways and diverse routing to guarantee uptime of 99.99% or higher, which is a standard requirement for global financial institutions.</w:t>
      </w:r>
    </w:p>
    <w:p>
      <w:pPr>
        <w:pStyle w:val="BodyText"/>
      </w:pPr>
      <w:r>
        <w:t xml:space="preserve">Looking ahead, the advent of 5G technology promises to revolutionize services in Sri Lanka Colombo. While currently in early pilot phases, the deployment of 5G requires Telecommunication Engineers to manage massive MIMO (Multiple-Input Multiple-Output) arrays and millimeter-wave spectrum allocation. This transition will enable applications such as autonomous driving assistance systems, remote healthcare diagnostics, and augmented reality tourism experiences tailored for the visitors of Sri Lanka Colombo. Telecommunication Engineers are currently engaged in spectrum analysis and site surveys to prepare the infrastructure for this next generation of connectivity. Their work ensures that Sri Lanka Colombo remains competitive not just regionally, but globally, by future-proofing the city’s digital assets against obsolescence.</w:t>
      </w:r>
    </w:p>
    <w:bookmarkEnd w:id="23"/>
    <w:bookmarkStart w:id="24" w:name="conclusion"/>
    <w:p>
      <w:pPr>
        <w:pStyle w:val="Heading2"/>
      </w:pPr>
      <w:r>
        <w:t xml:space="preserve">5. Conclusion</w:t>
      </w:r>
    </w:p>
    <w:p>
      <w:pPr>
        <w:pStyle w:val="FirstParagraph"/>
      </w:pPr>
      <w:r>
        <w:t xml:space="preserve">In conclusion, this</w:t>
      </w:r>
      <w:r>
        <w:t xml:space="preserve"> </w:t>
      </w:r>
      <w:r>
        <w:rPr>
          <w:bCs/>
          <w:b/>
        </w:rPr>
        <w:t xml:space="preserve">Term Paper</w:t>
      </w:r>
      <w:r>
        <w:t xml:space="preserve"> </w:t>
      </w:r>
      <w:r>
        <w:t xml:space="preserve">has highlighted the multifaceted role of Telecommunication Engineers in the development and maintenance of Sri Lanka Colombo’s digital infrastructure. From overcoming climatic and urban density challenges to facilitating economic growth through reliable connectivity, these engineers are the unsung heroes of modern urbanization. The specific context of Sri Lanka Colombo demands a tailored approach to telecommunications engineering, one that balances rapid technological advancement with sustainable and resilient design principles.</w:t>
      </w:r>
    </w:p>
    <w:p>
      <w:pPr>
        <w:pStyle w:val="BodyText"/>
      </w:pPr>
      <w:r>
        <w:t xml:space="preserve">As Sri Lanka continues its journey toward becoming a digital economy, the importance of skilled Telecommunication Engineers cannot be overstated. They are the architects of connectivity, ensuring that the citizens and businesses of Sri Lanka Colombo remain linked in an increasingly interconnected world. Future research should focus on the educational pathways for aspiring engineers in Sri Lanka to meet these growing technical demands, ensuring a steady pipeline of talent capable of sustaining this critical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the Digital Transformation of Sri Lanka Colombo</dc:title>
  <dc:creator/>
  <dc:language>en</dc:language>
  <cp:keywords/>
  <dcterms:created xsi:type="dcterms:W3CDTF">2026-07-29T07:41:14Z</dcterms:created>
  <dcterms:modified xsi:type="dcterms:W3CDTF">2026-07-29T07:41:14Z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