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f4224b226c5c4c23c015c6c0f0504b3439891ac"/>
    <w:p>
      <w:pPr>
        <w:pStyle w:val="Heading1"/>
      </w:pPr>
      <w:r>
        <w:t xml:space="preserve">A Comprehensive Analysis of the Telecommunication Engineer in Switzerland Zurich</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Term Paper Submission</w:t>
      </w:r>
      <w:r>
        <w:br/>
      </w:r>
    </w:p>
    <w:p>
      <w:pPr>
        <w:pStyle w:val="BodyText"/>
      </w:pPr>
      <w:r>
        <w:t xml:space="preserve">Subject:</w:t>
      </w:r>
    </w:p>
    <w:bookmarkEnd w:id="20"/>
    <w:bookmarkStart w:id="23" w:name="i.-introduction"/>
    <w:p>
      <w:pPr>
        <w:pStyle w:val="Heading1"/>
      </w:pPr>
      <w:r>
        <w:t xml:space="preserve">I. Introduction</w:t>
      </w:r>
    </w:p>
    <w:p>
      <w:pPr>
        <w:pStyle w:val="FirstParagraph"/>
      </w:pPr>
      <w:r>
        <w:t xml:space="preserve">The modern world is inextricably linked through complex networks of data, voice, and video transmission. At the heart of this digital infrastructure lie skilled professionals known as Telecommunication Engineers. In the context of a highly developed urban center such as Switzerland Zurich, these engineers play a pivotal role not only in maintaining existing systems but also in pioneering future technologies that define economic competitiveness and social connectivity. This term paper aims to explore the multifaceted responsibilities, technical requirements, and strategic importance of the</w:t>
      </w:r>
      <w:r>
        <w:t xml:space="preserve"> </w:t>
      </w:r>
      <w:r>
        <w:rPr>
          <w:bCs/>
          <w:b/>
        </w:rPr>
        <w:t xml:space="preserve">Telecommunication Engineer</w:t>
      </w:r>
      <w:r>
        <w:t xml:space="preserve"> </w:t>
      </w:r>
      <w:r>
        <w:t xml:space="preserve">within the specific socio-economic and geographic landscape of</w:t>
      </w:r>
      <w:r>
        <w:t xml:space="preserve"> </w:t>
      </w:r>
      <w:r>
        <w:rPr>
          <w:bCs/>
          <w:b/>
        </w:rPr>
        <w:t xml:space="preserve">Switzerland Zurich</w:t>
      </w:r>
      <w:r>
        <w:t xml:space="preserve">. By examining regulatory frameworks, technological advancements, and urban challenges unique to this Swiss metropolis we can gain a deeper understanding of how telecommunications infrastructure supports one of Europe’s most robust economies.</w:t>
      </w:r>
    </w:p>
    <w:bookmarkStart w:id="21" w:name="X72ea201e98268cb2977714bacb8a987032a5568"/>
    <w:p>
      <w:pPr>
        <w:pStyle w:val="Heading2"/>
      </w:pPr>
      <w:r>
        <w:t xml:space="preserve">I.1 Background: The Significance of Switzerland Zurich</w:t>
      </w:r>
    </w:p>
    <w:p>
      <w:pPr>
        <w:pStyle w:val="FirstParagraph"/>
      </w:pPr>
      <w:r>
        <w:rPr>
          <w:bCs/>
          <w:b/>
        </w:rPr>
        <w:t xml:space="preserve">Switzerland Zurich</w:t>
      </w:r>
      <w:r>
        <w:t xml:space="preserve">, often referred to simply as the financial capital of Switzerland, is a hub for international banking, finance, pharmaceuticals, and technology. As such it demands an ultra-reliable high-speed communication infrastructure that can handle vast amounts of data traffic with minimal latency. The city’s dense population combined with its status as a global business center means that any disruption in telecommunications services has immediate and severe economic repercussions. Consequently the role of the</w:t>
      </w:r>
      <w:r>
        <w:t xml:space="preserve"> </w:t>
      </w:r>
      <w:r>
        <w:rPr>
          <w:bCs/>
          <w:b/>
        </w:rPr>
        <w:t xml:space="preserve">Telecommunication Engineer</w:t>
      </w:r>
      <w:r>
        <w:t xml:space="preserve"> </w:t>
      </w:r>
      <w:r>
        <w:t xml:space="preserve">in this region is not merely technical but also strategic ensuring that digital resilience aligns with national standards of quality and security.</w:t>
      </w:r>
    </w:p>
    <w:bookmarkEnd w:id="21"/>
    <w:bookmarkStart w:id="22" w:name="i.2-objective-of-the-term-paper"/>
    <w:p>
      <w:pPr>
        <w:pStyle w:val="Heading2"/>
      </w:pPr>
      <w:r>
        <w:t xml:space="preserve">I.2 Objective of the Term Paper</w:t>
      </w:r>
    </w:p>
    <w:p>
      <w:pPr>
        <w:pStyle w:val="FirstParagraph"/>
      </w:pPr>
      <w:r>
        <w:t xml:space="preserve">This document seeks to analyze how a Telecommunication Engineer operates within the regulatory, technological, and urban constraints of Switzerland Zurich. It will discuss key technologies employed such as 5G networks fiber optic deployment and IoT integration while addressing challenges like geographic topography urban density and environmental sustainability.</w:t>
      </w:r>
    </w:p>
    <w:bookmarkEnd w:id="22"/>
    <w:bookmarkEnd w:id="23"/>
    <w:bookmarkStart w:id="27" w:name="X73d26e3762773241c166718a41e907121d3bfd9"/>
    <w:p>
      <w:pPr>
        <w:pStyle w:val="Heading1"/>
      </w:pPr>
      <w:r>
        <w:t xml:space="preserve">II. The Role and Responsibilities of a Telecommunication Engineer in Switzerland Zurich</w:t>
      </w:r>
    </w:p>
    <w:bookmarkStart w:id="24" w:name="ii.1-network-design-and-implementation"/>
    <w:p>
      <w:pPr>
        <w:pStyle w:val="Heading2"/>
      </w:pPr>
      <w:r>
        <w:t xml:space="preserve">II.1 Network Design and Implementation</w:t>
      </w:r>
    </w:p>
    <w:p>
      <w:pPr>
        <w:pStyle w:val="FirstParagraph"/>
      </w:pPr>
      <w:r>
        <w:t xml:space="preserve">A primary responsibility of the</w:t>
      </w:r>
      <w:r>
        <w:t xml:space="preserve"> </w:t>
      </w:r>
      <w:r>
        <w:rPr>
          <w:bCs/>
          <w:b/>
        </w:rPr>
        <w:t xml:space="preserve">Telecommunication Engineer</w:t>
      </w:r>
      <w:r>
        <w:t xml:space="preserve"> </w:t>
      </w:r>
      <w:r>
        <w:t xml:space="preserve">in Switzerland Zurich is the design, planning, and implementation of communication networks. This involves selecting appropriate technologies based on coverage needs capacity requirements and cost efficiency For instance in a city like Switzerland Zurich where underground infrastructure is heavily utilized for transport utilities and historical preservation engineers must carefully plan fiber optic cable routes to minimize surface disruption while maximizing bandwidth availability. Engineers work closely with municipal authorities to comply with zoning laws environmental regulations and heritage protection standards which are particularly stringent in historic Swiss cities.</w:t>
      </w:r>
    </w:p>
    <w:bookmarkEnd w:id="24"/>
    <w:bookmarkStart w:id="25" w:name="ii.2-maintenance-and-optimization"/>
    <w:p>
      <w:pPr>
        <w:pStyle w:val="Heading2"/>
      </w:pPr>
      <w:r>
        <w:t xml:space="preserve">II.2 Maintenance and Optimization</w:t>
      </w:r>
    </w:p>
    <w:p>
      <w:pPr>
        <w:pStyle w:val="FirstParagraph"/>
      </w:pPr>
      <w:r>
        <w:t xml:space="preserve">Beyond initial deployment ongoing maintenance is critical especially in a high-demand environment like Switzerland Zurich. Telecommunication engineers utilize advanced monitoring tools to track network performance identify bottlenecks and predict failures before they occur. In the context of 5G technology which requires dense small-cell deployment due to its shorter range these engineers must ensure seamless handovers between cells maintaining uninterrupted service for mobile users including tourists business travelers and residents alike.</w:t>
      </w:r>
    </w:p>
    <w:bookmarkEnd w:id="25"/>
    <w:bookmarkStart w:id="26" w:name="X049d2fa1696cb08d5fb1d104db23154f94004ac"/>
    <w:p>
      <w:pPr>
        <w:pStyle w:val="Heading2"/>
      </w:pPr>
      <w:r>
        <w:t xml:space="preserve">II.3 Compliance with Swiss Regulatory Standards</w:t>
      </w:r>
    </w:p>
    <w:p>
      <w:pPr>
        <w:pStyle w:val="FirstParagraph"/>
      </w:pPr>
      <w:r>
        <w:t xml:space="preserve">In Switzerland all telecommunications activities are regulated by the Federal Office of Communications (OFCOM). A Telecommunication Engineer working in Switzerland Zurich must ensure that all projects adhere to national standards regarding spectrum usage electromagnetic compatibility EMC data privacy and emergency communication protocols. For example engineers must integrate systems that support priority access for first responders during emergencies a legal requirement under Swiss law.</w:t>
      </w:r>
    </w:p>
    <w:bookmarkEnd w:id="26"/>
    <w:bookmarkEnd w:id="27"/>
    <w:bookmarkStart w:id="31" w:name="X92676e769e720f9c49e5610e482ad6cb1560ada"/>
    <w:p>
      <w:pPr>
        <w:pStyle w:val="Heading1"/>
      </w:pPr>
      <w:r>
        <w:t xml:space="preserve">III. Technological Landscape in Switzerland Zurich</w:t>
      </w:r>
    </w:p>
    <w:bookmarkStart w:id="28" w:name="iii.1-5g-network-expansion"/>
    <w:p>
      <w:pPr>
        <w:pStyle w:val="Heading2"/>
      </w:pPr>
      <w:r>
        <w:t xml:space="preserve">III.1 5G Network Expansion</w:t>
      </w:r>
    </w:p>
    <w:p>
      <w:pPr>
        <w:pStyle w:val="FirstParagraph"/>
      </w:pPr>
      <w:r>
        <w:t xml:space="preserve">The rollout of fifth-generation mobile networks represents one of the most significant projects for telecommunication engineers in recent years. In Switzerland Zurich telecom providers such as Swisscom Sunrise and Salt are expanding their 5G coverage to support applications like autonomous vehicles smart manufacturing Industry 4.0) and remote healthcare. Engineers face challenges related to signal propagation particularly in areas with dense building structures typical of central Zurich they must deploy small cells strategically to overcome obstacles and ensure consistent connectivity.</w:t>
      </w:r>
    </w:p>
    <w:bookmarkEnd w:id="28"/>
    <w:bookmarkStart w:id="29" w:name="iii.2-fiber-optic-infrastructure-ftth"/>
    <w:p>
      <w:pPr>
        <w:pStyle w:val="Heading2"/>
      </w:pPr>
      <w:r>
        <w:t xml:space="preserve">III.2 Fiber Optic Infrastructure (FTTH)</w:t>
      </w:r>
    </w:p>
    <w:p>
      <w:pPr>
        <w:pStyle w:val="FirstParagraph"/>
      </w:pPr>
      <w:r>
        <w:t xml:space="preserve">Fiber-to-the-home FTTH) remains the backbone of high-speed internet in Switzerland Zurich due its superior speed reliability and future-proof nature compared to traditional copper lines. Telecommunication engineers are involved in laying new fiber cables upgrading existing infrastructure and integrating passive optical networks PONs that distribute data efficiently across residential and commercial areas given Switzerland’s mountainous terrain engineers often employ trenchless technologies or aerial installations where feasible.</w:t>
      </w:r>
    </w:p>
    <w:bookmarkEnd w:id="29"/>
    <w:bookmarkStart w:id="30" w:name="iii.3-internet-of-things-iot-integration"/>
    <w:p>
      <w:pPr>
        <w:pStyle w:val="Heading2"/>
      </w:pPr>
      <w:r>
        <w:t xml:space="preserve">III.3 Internet of Things (IoT) Integration</w:t>
      </w:r>
    </w:p>
    <w:p>
      <w:pPr>
        <w:pStyle w:val="FirstParagraph"/>
      </w:pPr>
      <w:r>
        <w:t xml:space="preserve">As smart city initiatives gain momentum in Switzerland Zurich the integration of IoT devices becomes increasingly important for managing traffic waste management and energy consumption. Engineers must design low-power wide-area networks LPWANs that connect thousands of sensors distributed throughout the city while ensuring security against cyber threats.</w:t>
      </w:r>
    </w:p>
    <w:bookmarkEnd w:id="30"/>
    <w:bookmarkEnd w:id="31"/>
    <w:bookmarkStart w:id="35" w:name="Xaf325682f4343caaf6e69eec061e9489a5aa264"/>
    <w:p>
      <w:pPr>
        <w:pStyle w:val="Heading1"/>
      </w:pPr>
      <w:r>
        <w:t xml:space="preserve">IV. Challenges Facing Telecommunication Engineers in Switzerland Zurich</w:t>
      </w:r>
    </w:p>
    <w:bookmarkStart w:id="32" w:name="iv.1-geographic-constraints"/>
    <w:p>
      <w:pPr>
        <w:pStyle w:val="Heading2"/>
      </w:pPr>
      <w:r>
        <w:t xml:space="preserve">IV.1 Geographic Constraints</w:t>
      </w:r>
    </w:p>
    <w:p>
      <w:pPr>
        <w:pStyle w:val="FirstParagraph"/>
      </w:pPr>
      <w:r>
        <w:t xml:space="preserve">Zurich is located on the shores of Lake Zurich surrounded by hills which pose logistical difficulties for laying cables and installing antennas. Engineers must employ specialized equipment and techniques to navigate these natural barriers while minimizing environmental impact.</w:t>
      </w:r>
    </w:p>
    <w:bookmarkEnd w:id="32"/>
    <w:bookmarkStart w:id="33" w:name="Xe22d066756e5e149a6b7e505ab8c48ff1c70add"/>
    <w:p>
      <w:pPr>
        <w:pStyle w:val="Heading2"/>
      </w:pPr>
      <w:r>
        <w:t xml:space="preserve">IV.2 Urban Density and Heritage Preservation</w:t>
      </w:r>
    </w:p>
    <w:p>
      <w:pPr>
        <w:pStyle w:val="FirstParagraph"/>
      </w:pPr>
      <w:r>
        <w:t xml:space="preserve">The historic center of Switzerland Zurich is characterized by narrow streets medieval architecture and strict preservation laws which limit visual pollution from telecom towers or visible wiring. Engineers must creatively integrate infrastructure into existing structures using hidden cabling discreet antenna placements and underground conduits.</w:t>
      </w:r>
    </w:p>
    <w:bookmarkEnd w:id="33"/>
    <w:bookmarkStart w:id="34" w:name="iv.3-cybersecurity-concerns"/>
    <w:p>
      <w:pPr>
        <w:pStyle w:val="Heading2"/>
      </w:pPr>
      <w:r>
        <w:t xml:space="preserve">IV.3 Cybersecurity Concerns</w:t>
      </w:r>
    </w:p>
    <w:p>
      <w:pPr>
        <w:pStyle w:val="FirstParagraph"/>
      </w:pPr>
      <w:r>
        <w:t xml:space="preserve">With increasing digitization comes heightened risk of cyber attacks targeting critical communication infrastructure Switzerland Zurich being a financial hub is particularly vulnerable. Telecommunication engineers must implement robust encryption methods intrusion detection systems and regular security audits to protect sensitive data flowing through the network.</w:t>
      </w:r>
    </w:p>
    <w:bookmarkEnd w:id="34"/>
    <w:bookmarkEnd w:id="35"/>
    <w:bookmarkStart w:id="36" w:name="v.-conclusion"/>
    <w:p>
      <w:pPr>
        <w:pStyle w:val="Heading1"/>
      </w:pPr>
      <w:r>
        <w:t xml:space="preserve">V. Conclusion</w:t>
      </w:r>
    </w:p>
    <w:p>
      <w:pPr>
        <w:pStyle w:val="FirstParagraph"/>
      </w:pPr>
      <w:r>
        <w:t xml:space="preserve">In conclusion the role of the Telecommunication Engineer in Switzerland Zurich extends far beyond traditional networking tasks it encompasses strategic planning regulatory compliance technological innovation and urban problem-solving As Switzerland Zurich continues to evolve as a leading global city so too will the demands placed upon its telecommunications infrastructure By addressing current challenges such as geographic limitations cybersecurity risks and heritage preservation through advanced engineering solutions professionals in this field contribute significantly to maintaining Switzerland’s reputation for excellence precision reliability.</w:t>
      </w:r>
    </w:p>
    <w:p>
      <w:pPr>
        <w:pStyle w:val="BodyText"/>
      </w:pPr>
      <w:r>
        <w:t xml:space="preserve">Future developments including widespread adoption of 6G technology quantum communication and artificial intelligence-driven network management will further elevate the importance of skilled engineers in shaping the digital future of Switzerland Zurich. It is imperative that educational institutions industry partners and government bodies collaborate to develop talent pipelines that meet these emerging needs ensuring sustained growth innovation and resilience in one of Europe’s most dynamic urban centers.</w:t>
      </w:r>
    </w:p>
    <w:bookmarkEnd w:id="36"/>
    <w:bookmarkStart w:id="37" w:name="vi.-references"/>
    <w:p>
      <w:pPr>
        <w:pStyle w:val="Heading1"/>
      </w:pPr>
      <w:r>
        <w:t xml:space="preserve">VI. References</w:t>
      </w:r>
    </w:p>
    <w:p>
      <w:pPr>
        <w:numPr>
          <w:ilvl w:val="0"/>
          <w:numId w:val="1001"/>
        </w:numPr>
        <w:pStyle w:val="Compact"/>
      </w:pPr>
      <w:r>
        <w:t xml:space="preserve">Swiss Federal Office of Communications OFCOM Annual Report on Telecommunications Infrastructure 2023</w:t>
      </w:r>
    </w:p>
    <w:p>
      <w:pPr>
        <w:numPr>
          <w:ilvl w:val="0"/>
          <w:numId w:val="1001"/>
        </w:numPr>
        <w:pStyle w:val="Compact"/>
      </w:pPr>
      <w:r>
        <w:t xml:space="preserve">Zurich City Planning Department Guidelines for Urban Infrastructure Development including Telecom Installations.</w:t>
      </w:r>
    </w:p>
    <w:p>
      <w:pPr>
        <w:numPr>
          <w:ilvl w:val="0"/>
          <w:numId w:val="1001"/>
        </w:numPr>
        <w:pStyle w:val="Compact"/>
      </w:pPr>
      <w:r>
        <w:t xml:space="preserve">Swisscom AG Technical White Paper: Deploying 5G Networks in High-Density Urban Environments.</w:t>
      </w:r>
    </w:p>
    <w:p>
      <w:pPr>
        <w:numPr>
          <w:ilvl w:val="0"/>
          <w:numId w:val="1001"/>
        </w:numPr>
        <w:pStyle w:val="Compact"/>
      </w:pPr>
      <w:r>
        <w:t xml:space="preserve">Schmidt J &amp; Müller K (2022). "Challenges of Fiber Optic Deployment in Alpine Regions." Journal of European Telecommunications Engineering Vol. 14 pp. 45-67</w:t>
      </w:r>
    </w:p>
    <w:p>
      <w:pPr>
        <w:numPr>
          <w:ilvl w:val="0"/>
          <w:numId w:val="1001"/>
        </w:numPr>
        <w:pStyle w:val="Compact"/>
      </w:pPr>
      <w:r>
        <w:t xml:space="preserve">National Cybersecurity Strategy for Switzerland Federal Council Publication Bern.</w:t>
      </w:r>
    </w:p>
    <w:p>
      <w:pPr>
        <w:pStyle w:val="FirstParagraph"/>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Switzerland Zurich</dc:title>
  <dc:creator/>
  <dc:language>en</dc:language>
  <cp:keywords/>
  <dcterms:created xsi:type="dcterms:W3CDTF">2026-07-29T10:37:14Z</dcterms:created>
  <dcterms:modified xsi:type="dcterms:W3CDTF">2026-07-29T10:37:14Z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