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term-paper"/>
    <w:p>
      <w:pPr>
        <w:pStyle w:val="Heading1"/>
      </w:pPr>
      <w:r>
        <w:t xml:space="preserve">Term Paper</w:t>
      </w:r>
    </w:p>
    <w:p>
      <w:pPr>
        <w:pStyle w:val="FirstParagraph"/>
      </w:pPr>
      <w:r>
        <w:br/>
      </w:r>
      <w:r>
        <w:rPr>
          <w:bCs/>
          <w:b/>
        </w:rPr>
        <w:t xml:space="preserve">Title:</w:t>
      </w:r>
      <w:r>
        <w:t xml:space="preserve">The Strategic Role of the Telecommunication Engineer in Thailand Bangkok</w:t>
      </w:r>
      <w:r>
        <w:br/>
      </w:r>
      <w:r>
        <w:rPr>
          <w:bCs/>
          <w:b/>
        </w:rPr>
        <w:t xml:space="preserve">Date:</w:t>
      </w:r>
      <w:r>
        <w:t xml:space="preserve">[Current Date]</w:t>
      </w:r>
      <w:r>
        <w:br/>
      </w:r>
      <w:r>
        <w:rPr>
          <w:bCs/>
          <w:b/>
        </w:rPr>
        <w:t xml:space="preserve">Subject:</w:t>
      </w:r>
      <w:r>
        <w:t xml:space="preserve">Digital Infrastructure and Urban Development</w:t>
      </w:r>
      <w:r>
        <w:br/>
      </w:r>
      <w:r>
        <w:br/>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contemporary era of rapid digitalization, the backbone of modern society is not merely physical infrastructure such as roads and bridges, but rather the invisible yet pervasive networks that facilitate global communication. Central to the design, implementation, and maintenance of these networks are Telecommunication Engineers. This term paper explores the critical role played by this profession within a specific geopolitical and economic context: Thailand Bangkok. As one of Southeast Asia’s most vibrant metropolises, Thailand Bangkok stands as a nexus of commerce, tourism, and technology. Consequently, the demand for robust telecommunications infrastructure is at an all-time high. This document analyzes how Telecommunication Engineers are instrumental in transforming Thailand Bangkok into a Smart City hub, addressing challenges related to urban density, 5G deployment, and future-proofing digital connectivity.</w:t>
      </w:r>
    </w:p>
    <w:bookmarkEnd w:id="21"/>
    <w:bookmarkStart w:id="22" w:name="X38fd2b4c36c02d3257c24a3937ecc9e8067d8c6"/>
    <w:p>
      <w:pPr>
        <w:pStyle w:val="Heading2"/>
      </w:pPr>
      <w:r>
        <w:t xml:space="preserve">The Evolution of Connectivity in Thailand Bangkok</w:t>
      </w:r>
    </w:p>
    <w:p>
      <w:pPr>
        <w:pStyle w:val="FirstParagraph"/>
      </w:pPr>
      <w:r>
        <w:t xml:space="preserve">To understand the current responsibilities of a Telecommunication Engineer operating in this region, one must first appreciate the historical trajectory of connectivity in Thailand Bangkok. Historically, telecommunications in Thailand were heavily state-regulated. However, over the past two decades, liberalization has led to intense competition among private operators and state-owned enterprises. This shift has necessitated a more agile approach to network engineering.</w:t>
      </w:r>
    </w:p>
    <w:p>
      <w:pPr>
        <w:pStyle w:val="BodyText"/>
      </w:pPr>
      <w:r>
        <w:t xml:space="preserve">In recent years, the government of Thailand has launched aggressive initiatives such as "Thailand 4.0," an economic model that aims to move the country away from reliance on traditional manufacturing toward value-driven industries powered by innovation and technology. In this framework, Telecommunication Engineers are no longer just technicians; they are strategic partners in national development. They are tasked with ensuring that the digital infrastructure of Thailand Bangkok can support high-speed data transmission, low-latency applications, and massive device connectivity required by modern business operations.</w:t>
      </w:r>
    </w:p>
    <w:bookmarkEnd w:id="22"/>
    <w:bookmarkStart w:id="25" w:name="Xa6fda8a4d4b7eb214c00ee8970708c0e01b3c99"/>
    <w:p>
      <w:pPr>
        <w:pStyle w:val="Heading2"/>
      </w:pPr>
      <w:r>
        <w:t xml:space="preserve">Technical Challenges and Urban Infrastructure</w:t>
      </w:r>
    </w:p>
    <w:p>
      <w:pPr>
        <w:pStyle w:val="FirstParagraph"/>
      </w:pPr>
      <w:r>
        <w:t xml:space="preserve">The urban landscape of Thailand Bangkok presents unique engineering challenges. As a dense tropical metropolis with complex topography involving numerous canals (khlongs) and high-rise commercial districts, traditional wiring and antenna placement are fraught with difficulties. Telecommunication Engineers must employ advanced solutions to ensure comprehensive coverage.</w:t>
      </w:r>
    </w:p>
    <w:bookmarkStart w:id="23" w:name="g-deployment"/>
    <w:p>
      <w:pPr>
        <w:pStyle w:val="Heading3"/>
      </w:pPr>
      <w:r>
        <w:t xml:space="preserve">5G Deployment</w:t>
      </w:r>
    </w:p>
    <w:p>
      <w:pPr>
        <w:pStyle w:val="FirstParagraph"/>
      </w:pPr>
      <w:r>
        <w:t xml:space="preserve">The rollout of 5G technology is perhaps the most significant undertaking for engineers in Thailand Bangkok currently. Unlike previous generations of mobile networks, 5G requires a denser network of small cells due to its use of higher frequency bands, which have shorter range capabilities. Telecommunication Engineers are responsible for site surveys, spectrum analysis, and the integration of these small cells into existing street furniture and building infrastructure without compromising aesthetic or structural integrity. This involves complex coordination with local municipal authorities in Thailand Bangkok to secure permits for tower installations.</w:t>
      </w:r>
    </w:p>
    <w:bookmarkEnd w:id="23"/>
    <w:bookmarkStart w:id="24" w:name="fiber-optic-expansion"/>
    <w:p>
      <w:pPr>
        <w:pStyle w:val="Heading3"/>
      </w:pPr>
      <w:r>
        <w:t xml:space="preserve">Fiber Optic Expansion</w:t>
      </w:r>
    </w:p>
    <w:p>
      <w:pPr>
        <w:pStyle w:val="FirstParagraph"/>
      </w:pPr>
      <w:r>
        <w:t xml:space="preserve">While wireless technology advances, fiber optic cables remain the backbone of internet connectivity. In older parts of Thailand Bangkok, underground ducts are often congested or damaged by water intrusion due to seasonal flooding. Engineers must design resilient fiber networks that utilize aerial lines where necessary and reinforce underground pathways to prevent service interruptions during monsoon seasons. This resilience is crucial for maintaining business continuity in one of Asia’s most important financial centers.</w:t>
      </w:r>
    </w:p>
    <w:bookmarkEnd w:id="24"/>
    <w:bookmarkEnd w:id="25"/>
    <w:bookmarkStart w:id="26" w:name="the-role-in-smart-city-development"/>
    <w:p>
      <w:pPr>
        <w:pStyle w:val="Heading2"/>
      </w:pPr>
      <w:r>
        <w:t xml:space="preserve">The Role in Smart City Development</w:t>
      </w:r>
    </w:p>
    <w:p>
      <w:pPr>
        <w:pStyle w:val="FirstParagraph"/>
      </w:pPr>
      <w:r>
        <w:t xml:space="preserve">A major focus of current policy in Thailand Bangkok is the development of a "Smart City" ecosystem. This concept relies heavily on the Internet of Things (IoT). Telecommunication Engineers are the architects of this digital environment. They design networks capable of handling millions of simultaneous connections from sensors monitoring traffic, energy usage, waste management, and public safety.</w:t>
      </w:r>
    </w:p>
    <w:p>
      <w:pPr>
        <w:pStyle w:val="BodyText"/>
      </w:pPr>
      <w:r>
        <w:t xml:space="preserve">For instance, in traffic management systems across Thailand Bangkok, data is transmitted in real-time to central processing units to optimize light sequences and reduce congestion. This requires Telecommunication Engineers to ensure that the communication links between roadside sensors and central servers are secure, reliable, and have minimal latency. Furthermore, as Thailand Bangkok expands its electric vehicle (EV) infrastructure, engineers must integrate charging station networks into the broader telecommunications grid to allow for remote monitoring and payment processing.</w:t>
      </w:r>
    </w:p>
    <w:bookmarkEnd w:id="26"/>
    <w:bookmarkStart w:id="27" w:name="Xb3f69d4ffc98c156852a0bdf32f6f345c60e49e"/>
    <w:p>
      <w:pPr>
        <w:pStyle w:val="Heading2"/>
      </w:pPr>
      <w:r>
        <w:t xml:space="preserve">Sustainability and Environmental Considerations</w:t>
      </w:r>
    </w:p>
    <w:p>
      <w:pPr>
        <w:pStyle w:val="FirstParagraph"/>
      </w:pPr>
      <w:r>
        <w:t xml:space="preserve">The profession is also evolving to meet global sustainability goals. Telecommunication Engineers in Thailand Bangkok are increasingly tasked with reducing the carbon footprint of network operations. This involves optimizing energy consumption in base stations, utilizing renewable energy sources for remote equipment shelters, and designing hardware that has a longer lifecycle and lower e-waste impact. Given Thailand Bangkok’s vulnerability to climate change, engineers must also design infrastructure that is resilient to extreme weather events, ensuring that communication lines remain open during natural disasters.</w:t>
      </w:r>
    </w:p>
    <w:bookmarkEnd w:id="27"/>
    <w:bookmarkStart w:id="28" w:name="future-outlook-and-conclusion"/>
    <w:p>
      <w:pPr>
        <w:pStyle w:val="Heading2"/>
      </w:pPr>
      <w:r>
        <w:t xml:space="preserve">Future Outlook and Conclusion</w:t>
      </w:r>
    </w:p>
    <w:p>
      <w:pPr>
        <w:pStyle w:val="FirstParagraph"/>
      </w:pPr>
      <w:r>
        <w:t xml:space="preserve">The trajectory for Telecommunication Engineers in Thailand Bangkok looks promising but demanding. The integration of 6G research, satellite internet constellations (LEO satellites) to bridge the digital divide between rural areas and the urban center of Thailand Bangkok, and advanced cybersecurity measures will define the next decade. The engineer of tomorrow must possess a multidisciplinary skill set, combining deep technical knowledge with an understanding of urban planning, environmental science, and policy.</w:t>
      </w:r>
    </w:p>
    <w:p>
      <w:pPr>
        <w:pStyle w:val="BodyText"/>
      </w:pPr>
      <w:r>
        <w:t xml:space="preserve">In conclusion, this term paper has established that Telecommunication Engineers are pivotal to the economic and social fabric of Thailand Bangkok. They are the enablers of the Smart City vision in Thailand Bangkok. Without their expertise in deploying 5G networks, expanding fiber optics, and integrating IoT ecosystems, Thailand Bangkok would struggle to maintain its competitive edge in the global market. As technology continues to advance, their role will only expand from maintaining static networks to curating dynamic, intelligent environments that enhance the quality of life for millions of residents. The continued investment in this profession is not just a technical necessity but a strategic imperative for the future prosperity of Thailand Bangkok.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Thailand Bangkok</dc:title>
  <dc:creator/>
  <dc:language>en</dc:language>
  <cp:keywords/>
  <dcterms:created xsi:type="dcterms:W3CDTF">2026-07-29T09:37:16Z</dcterms:created>
  <dcterms:modified xsi:type="dcterms:W3CDTF">2026-07-29T09:37:16Z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