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Turkey</w:t>
      </w:r>
      <w:r>
        <w:t xml:space="preserve"> </w:t>
      </w:r>
      <w:r>
        <w:t xml:space="preserve">Ankara</w:t>
      </w:r>
    </w:p>
    <w:bookmarkStart w:id="20" w:name="X603ad9073465f10db3e610d49e3b2257cd17772"/>
    <w:p>
      <w:pPr>
        <w:pStyle w:val="Heading1"/>
      </w:pPr>
      <w:r>
        <w:t xml:space="preserve">The Strategic Role of the Telecommunication Engineer in Turkey Ankara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Engineering and Technology Studies</w:t>
      </w:r>
      <w:r>
        <w:br/>
      </w:r>
      <w:r>
        <w:rPr>
          <w:bCs/>
          <w:b/>
        </w:rPr>
        <w:t xml:space="preserve">Subject:</w:t>
      </w:r>
      <w:r>
        <w:t xml:space="preserve"> </w:t>
      </w:r>
      <w:r>
        <w:t xml:space="preserve">Infrastructure Development and Digital Transformation</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contemporary era, digital connectivity is no longer merely a convenience; it is the fundamental infrastructure upon which modern societies, economies, and governments rely. At the heart of this digital transformation lies a critical professional figure: the Telecommunication Engineer. This</w:t>
      </w:r>
      <w:r>
        <w:t xml:space="preserve"> </w:t>
      </w:r>
      <w:r>
        <w:rPr>
          <w:bCs/>
          <w:b/>
        </w:rPr>
        <w:t xml:space="preserve">Term Paper</w:t>
      </w:r>
      <w:r>
        <w:t xml:space="preserve"> </w:t>
      </w:r>
      <w:r>
        <w:t xml:space="preserve">explores the multifaceted role of these professionals within a specific and dynamic geographical context:</w:t>
      </w:r>
      <w:r>
        <w:t xml:space="preserve"> </w:t>
      </w:r>
      <w:r>
        <w:rPr>
          <w:bCs/>
          <w:b/>
        </w:rPr>
        <w:t xml:space="preserve">Turkey Ankara</w:t>
      </w:r>
      <w:r>
        <w:t xml:space="preserve">. As the capital city serves as the administrative and political heart of Turkey, it presents unique challenges and opportunities for infrastructure development. The synergy between advanced telecommunications technology, urban planning, and public service delivery requires specialized expertise that only a skilled Telecommunication Engineer can provide. This document aims to analyze how these engineers contribute to making Ankara a smart city hub while addressing the technical, regulatory, and societal demands of the twenty-first century.</w:t>
      </w:r>
    </w:p>
    <w:bookmarkEnd w:id="21"/>
    <w:bookmarkStart w:id="22" w:name="X4d7ddffacafe351d7ef10bfb0b8e87b30e677a3"/>
    <w:p>
      <w:pPr>
        <w:pStyle w:val="Heading1"/>
      </w:pPr>
      <w:r>
        <w:t xml:space="preserve">II. The Evolution of Connectivity in Turkey Ankara</w:t>
      </w:r>
    </w:p>
    <w:p>
      <w:pPr>
        <w:pStyle w:val="FirstParagraph"/>
      </w:pPr>
      <w:r>
        <w:t xml:space="preserve">To understand the current necessity for Telecommunication Engineers in</w:t>
      </w:r>
      <w:r>
        <w:t xml:space="preserve"> </w:t>
      </w:r>
      <w:r>
        <w:rPr>
          <w:bCs/>
          <w:b/>
        </w:rPr>
        <w:t xml:space="preserve">Turkey Ankara</w:t>
      </w:r>
      <w:r>
        <w:t xml:space="preserve">, one must first examine the rapid evolution of its telecommunications landscape. Historically, Turkey has made significant strides in modernizing its ICT (Information and Communications Technology) sector. However, as the capital city undergoes rapid urbanization and demographic shifts, the demand for high-capacity networks has skyrocketed. The traditional telephone networks have been superseded by complex hybrid systems involving 5G wireless technologies, fiber-optic backbones, and Internet of Things (IoT) integrations.</w:t>
      </w:r>
    </w:p>
    <w:p>
      <w:pPr>
        <w:pStyle w:val="BodyText"/>
      </w:pPr>
      <w:r>
        <w:t xml:space="preserve">In this context, the</w:t>
      </w:r>
      <w:r>
        <w:t xml:space="preserve"> </w:t>
      </w:r>
      <w:r>
        <w:rPr>
          <w:bCs/>
          <w:b/>
        </w:rPr>
        <w:t xml:space="preserve">Telecommunication Engineer</w:t>
      </w:r>
      <w:r>
        <w:t xml:space="preserve"> </w:t>
      </w:r>
      <w:r>
        <w:t xml:space="preserve">acts as the architect of this evolution. They are responsible for ensuring that the infrastructure can handle not only voice and data traffic but also the massive influx of IoT devices expected in smart city applications. From managing traffic lights to monitoring environmental sensors in parks, every node requires precise engineering oversight. Without these experts,</w:t>
      </w:r>
      <w:r>
        <w:t xml:space="preserve"> </w:t>
      </w:r>
      <w:r>
        <w:rPr>
          <w:bCs/>
          <w:b/>
        </w:rPr>
        <w:t xml:space="preserve">Turkey Ankara</w:t>
      </w:r>
      <w:r>
        <w:t xml:space="preserve"> </w:t>
      </w:r>
      <w:r>
        <w:t xml:space="preserve">would struggle to maintain its status as a modern capital capable of supporting advanced administrative functions and digital public services.</w:t>
      </w:r>
    </w:p>
    <w:bookmarkEnd w:id="22"/>
    <w:bookmarkStart w:id="23" w:name="X35d4937dfb0d7f0d1f0fb0546c477ff5731f3aa"/>
    <w:p>
      <w:pPr>
        <w:pStyle w:val="Heading1"/>
      </w:pPr>
      <w:r>
        <w:t xml:space="preserve">III. Technical Responsibilities and Infrastructure Development</w:t>
      </w:r>
    </w:p>
    <w:p>
      <w:pPr>
        <w:pStyle w:val="FirstParagraph"/>
      </w:pPr>
      <w:r>
        <w:t xml:space="preserve">The core duties of a Telecommunication Engineer in this region are extensive. Primarily, they engage in the design, implementation, and maintenance of network infrastructure. In</w:t>
      </w:r>
      <w:r>
        <w:t xml:space="preserve"> </w:t>
      </w:r>
      <w:r>
        <w:rPr>
          <w:bCs/>
          <w:b/>
        </w:rPr>
        <w:t xml:space="preserve">Turkey Ankara</w:t>
      </w:r>
      <w:r>
        <w:t xml:space="preserve">, where historical preservation often conflicts with modern infrastructure needs, engineers must find innovative solutions to deploy fiber-optic cables without disrupting the urban aesthetic or historical sites. This requires a deep understanding of civil engineering principles alongside telecommunications theory.</w:t>
      </w:r>
    </w:p>
    <w:p>
      <w:pPr>
        <w:pStyle w:val="BodyText"/>
      </w:pPr>
      <w:r>
        <w:t xml:space="preserve">Furthermore, the rollout of 5G technology in</w:t>
      </w:r>
      <w:r>
        <w:t xml:space="preserve"> </w:t>
      </w:r>
      <w:r>
        <w:rPr>
          <w:bCs/>
          <w:b/>
        </w:rPr>
        <w:t xml:space="preserve">Turkey Ankara</w:t>
      </w:r>
      <w:r>
        <w:t xml:space="preserve"> </w:t>
      </w:r>
      <w:r>
        <w:t xml:space="preserve">presents a specific challenge for engineers. Unlike previous generations of mobile networks, 5G requires a denser network of small cells due to its higher frequency bands and shorter range. Telecommunication Engineers must conduct rigorous site surveys to determine optimal placements for these transmitters, ensuring minimal interference with existing systems while maximizing coverage and speed. They must also address the physical constraints of urban environments, working closely with municipal authorities in Ankara to secure permits and manage spatial limitations.</w:t>
      </w:r>
    </w:p>
    <w:p>
      <w:pPr>
        <w:pStyle w:val="BodyText"/>
      </w:pPr>
      <w:r>
        <w:t xml:space="preserve">Another critical aspect is network security and resilience. As</w:t>
      </w:r>
      <w:r>
        <w:t xml:space="preserve"> </w:t>
      </w:r>
      <w:r>
        <w:rPr>
          <w:bCs/>
          <w:b/>
        </w:rPr>
        <w:t xml:space="preserve">Turkey Ankara</w:t>
      </w:r>
      <w:r>
        <w:t xml:space="preserve"> </w:t>
      </w:r>
      <w:r>
        <w:t xml:space="preserve">relies heavily on digital communication for government operations, banking, and emergency services, the integrity of these networks is paramount. Telecommunication Engineers implement advanced encryption protocols, firewalls, and redundancy systems to protect against cyber threats and physical disruptions. They ensure that in the event of a natural disaster or technical failure, communication lines remain operational or can be restored rapidly.</w:t>
      </w:r>
    </w:p>
    <w:bookmarkEnd w:id="23"/>
    <w:bookmarkStart w:id="24" w:name="iv.-the-role-in-smart-city-initiatives"/>
    <w:p>
      <w:pPr>
        <w:pStyle w:val="Heading1"/>
      </w:pPr>
      <w:r>
        <w:t xml:space="preserve">IV. The Role in Smart City Initiatives</w:t>
      </w:r>
    </w:p>
    <w:p>
      <w:pPr>
        <w:pStyle w:val="FirstParagraph"/>
      </w:pPr>
      <w:r>
        <w:t xml:space="preserve">A significant portion of this</w:t>
      </w:r>
      <w:r>
        <w:t xml:space="preserve"> </w:t>
      </w:r>
      <w:r>
        <w:rPr>
          <w:bCs/>
          <w:b/>
        </w:rPr>
        <w:t xml:space="preserve">Term Paper’s</w:t>
      </w:r>
      <w:r>
        <w:t xml:space="preserve"> </w:t>
      </w:r>
      <w:r>
        <w:t xml:space="preserve">focus is dedicated to the concept of the "Smart City."</w:t>
      </w:r>
      <w:r>
        <w:t xml:space="preserve"> </w:t>
      </w:r>
      <w:r>
        <w:rPr>
          <w:bCs/>
          <w:b/>
        </w:rPr>
        <w:t xml:space="preserve">Turkey Ankara</w:t>
      </w:r>
      <w:r>
        <w:t xml:space="preserve">, like many global capitals, has launched initiatives to become a smarter, more efficient urban center. These initiatives rely heavily on data collected and transmitted through telecommunications networks. Telecommunication Engineers are the bridge between physical infrastructure and digital intelligence.</w:t>
      </w:r>
    </w:p>
    <w:p>
      <w:pPr>
        <w:pStyle w:val="BodyText"/>
      </w:pPr>
      <w:r>
        <w:t xml:space="preserve">For instance, smart energy grids in</w:t>
      </w:r>
      <w:r>
        <w:t xml:space="preserve"> </w:t>
      </w:r>
      <w:r>
        <w:rPr>
          <w:bCs/>
          <w:b/>
        </w:rPr>
        <w:t xml:space="preserve">Turkey Ankara</w:t>
      </w:r>
      <w:r>
        <w:t xml:space="preserve"> </w:t>
      </w:r>
      <w:r>
        <w:t xml:space="preserve">require real-time data transmission to balance supply and demand efficiently. Telecommunication Engineers design the low-latency communication protocols that allow these grids to function autonomously. Similarly, smart transportation systems depend on vehicle-to-infrastructure (V2I) communication to reduce traffic congestion and accidents. The engineer ensures that the data flows seamlessly between cars, traffic signals, and central control units in Ankara.</w:t>
      </w:r>
    </w:p>
    <w:p>
      <w:pPr>
        <w:pStyle w:val="BodyText"/>
      </w:pPr>
      <w:r>
        <w:t xml:space="preserve">This role extends beyond hardware; it involves software integration and system interoperability. Engineers must ensure that various systems—such as public transport ticketing, emergency response alerts, and environmental monitoring—can communicate with each other through standardized telecommunications protocols. This level of integration is crucial for the holistic development of</w:t>
      </w:r>
      <w:r>
        <w:t xml:space="preserve"> </w:t>
      </w:r>
      <w:r>
        <w:rPr>
          <w:bCs/>
          <w:b/>
        </w:rPr>
        <w:t xml:space="preserve">Turkey Ankara</w:t>
      </w:r>
      <w:r>
        <w:t xml:space="preserve"> </w:t>
      </w:r>
      <w:r>
        <w:t xml:space="preserve">into a model smart city.</w:t>
      </w:r>
    </w:p>
    <w:bookmarkEnd w:id="24"/>
    <w:bookmarkStart w:id="25" w:name="X37d0a8630767e029e38a9e80632bb91b70562c8"/>
    <w:p>
      <w:pPr>
        <w:pStyle w:val="Heading1"/>
      </w:pPr>
      <w:r>
        <w:t xml:space="preserve">V. Regulatory Compliance and Ethical Considerations</w:t>
      </w:r>
    </w:p>
    <w:p>
      <w:pPr>
        <w:pStyle w:val="FirstParagraph"/>
      </w:pPr>
      <w:r>
        <w:t xml:space="preserve">Navigating the regulatory landscape is another vital responsibility for Telecommunication Engineers in</w:t>
      </w:r>
      <w:r>
        <w:t xml:space="preserve"> </w:t>
      </w:r>
      <w:r>
        <w:rPr>
          <w:bCs/>
          <w:b/>
        </w:rPr>
        <w:t xml:space="preserve">Turkey Ankara</w:t>
      </w:r>
      <w:r>
        <w:t xml:space="preserve">. They must adhere to national regulations set by the Information and Communication Technologies Authority (BTK) of Turkey. This involves ensuring that all equipment meets technical standards, spectrum usage is licensed correctly, and privacy laws regarding user data are strictly observed.</w:t>
      </w:r>
    </w:p>
    <w:p>
      <w:pPr>
        <w:pStyle w:val="BodyText"/>
      </w:pPr>
      <w:r>
        <w:t xml:space="preserve">Moreover, there is an ethical dimension to their work. Engineers must consider the digital divide within</w:t>
      </w:r>
      <w:r>
        <w:t xml:space="preserve"> </w:t>
      </w:r>
      <w:r>
        <w:rPr>
          <w:bCs/>
          <w:b/>
        </w:rPr>
        <w:t xml:space="preserve">Turkey Ankara</w:t>
      </w:r>
      <w:r>
        <w:t xml:space="preserve">. While they design advanced networks for downtown areas and business districts, they also play a role in expanding connectivity to less privileged neighborhoods. Ensuring equitable access to high-speed internet is not just a technical challenge but a social imperative. Telecommunication Engineers advocate for inclusive network designs that prevent socioeconomic disparities from widening due to lack of digital access.</w:t>
      </w:r>
    </w:p>
    <w:bookmarkEnd w:id="25"/>
    <w:bookmarkStart w:id="26" w:name="vi.-conclusion"/>
    <w:p>
      <w:pPr>
        <w:pStyle w:val="Heading1"/>
      </w:pPr>
      <w:r>
        <w:t xml:space="preserve">VI. Conclusion</w:t>
      </w:r>
    </w:p>
    <w:p>
      <w:pPr>
        <w:pStyle w:val="FirstParagraph"/>
      </w:pPr>
      <w:r>
        <w:t xml:space="preserve">In conclusion, the Telecommunication Engineer is an indispensable asset to the development and maintenance of modern infrastructure in</w:t>
      </w:r>
      <w:r>
        <w:t xml:space="preserve"> </w:t>
      </w:r>
      <w:r>
        <w:rPr>
          <w:bCs/>
          <w:b/>
        </w:rPr>
        <w:t xml:space="preserve">Turkey Ankara</w:t>
      </w:r>
      <w:r>
        <w:t xml:space="preserve">. As outlined in this</w:t>
      </w:r>
      <w:r>
        <w:t xml:space="preserve"> </w:t>
      </w:r>
      <w:r>
        <w:rPr>
          <w:bCs/>
          <w:b/>
        </w:rPr>
        <w:t xml:space="preserve">Term Paper</w:t>
      </w:r>
      <w:r>
        <w:t xml:space="preserve">, their role transcends traditional engineering tasks. They are innovators adapting technology to urban constraints, protectors of national digital security, and enablers of smart city efficiencies. The future of</w:t>
      </w:r>
      <w:r>
        <w:t xml:space="preserve"> </w:t>
      </w:r>
      <w:r>
        <w:rPr>
          <w:bCs/>
          <w:b/>
        </w:rPr>
        <w:t xml:space="preserve">Turkey Ankara</w:t>
      </w:r>
      <w:r>
        <w:t xml:space="preserve"> </w:t>
      </w:r>
      <w:r>
        <w:t xml:space="preserve">as a leading capital in the region depends on the continued advancement and reliability of its telecommunications network. Therefore, investing in the training and deployment of skilled Telecommunication Engineers is not merely an economic decision but a strategic necessity for national progress. As technology continues to evolve, so too will the responsibilities of these professionals, ensuring that</w:t>
      </w:r>
      <w:r>
        <w:t xml:space="preserve"> </w:t>
      </w:r>
      <w:r>
        <w:rPr>
          <w:bCs/>
          <w:b/>
        </w:rPr>
        <w:t xml:space="preserve">Turkey Ankara</w:t>
      </w:r>
      <w:r>
        <w:t xml:space="preserve"> </w:t>
      </w:r>
      <w:r>
        <w:t xml:space="preserve">remains connected, secure, and progressive.</w:t>
      </w:r>
    </w:p>
    <w:p>
      <w:r>
        <w:pict>
          <v:rect style="width:0;height:1.5pt" o:hralign="center" o:hrstd="t" o:hr="t"/>
        </w:pict>
      </w:r>
    </w:p>
    <w:p>
      <w:pPr>
        <w:pStyle w:val="FirstParagraph"/>
      </w:pPr>
      <w:r>
        <w:rPr>
          <w:iCs/>
          <w:i/>
        </w:rPr>
        <w:t xml:space="preserve">Note: This document serves as a comprehensive academic overview suitable for educational and professional reference regarding telecommunications engineering within the specified geographical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Turkey Ankara</dc:title>
  <dc:creator/>
  <dc:language>en</dc:language>
  <cp:keywords/>
  <dcterms:created xsi:type="dcterms:W3CDTF">2026-07-29T07:43:05Z</dcterms:created>
  <dcterms:modified xsi:type="dcterms:W3CDTF">2026-07-29T07:43:05Z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