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0" w:name="term-paper"/>
    <w:p>
      <w:pPr>
        <w:pStyle w:val="Heading1"/>
      </w:pPr>
      <w:r>
        <w:t xml:space="preserve">Term Paper</w:t>
      </w:r>
    </w:p>
    <w:p>
      <w:pPr>
        <w:pStyle w:val="FirstParagraph"/>
      </w:pPr>
      <w:r>
        <w:br/>
      </w:r>
    </w:p>
    <w:p>
      <w:pPr>
        <w:pStyle w:val="BodyText"/>
      </w:pPr>
      <w:r>
        <w:rPr>
          <w:bCs/>
          <w:b/>
        </w:rPr>
        <w:t xml:space="preserve">Title:</w:t>
      </w:r>
      <w:r>
        <w:t xml:space="preserve"> </w:t>
      </w:r>
      <w:r>
        <w:t xml:space="preserve">The Strategic Evolution of the Telecommunication Engineer in United Kingdom Birmingham</w:t>
      </w:r>
      <w:r>
        <w:br/>
      </w:r>
      <w:r>
        <w:br/>
      </w:r>
      <w:r>
        <w:rPr>
          <w:iCs/>
          <w:i/>
        </w:rPr>
        <w:t xml:space="preserve">An analysis of infrastructure development, 5G integration, and future technological trends.</w:t>
      </w:r>
    </w:p>
    <w:bookmarkEnd w:id="20"/>
    <w:bookmarkStart w:id="21" w:name="abstract"/>
    <w:p>
      <w:pPr>
        <w:pStyle w:val="Heading2"/>
      </w:pPr>
      <w:r>
        <w:t xml:space="preserve">Abstract</w:t>
      </w:r>
    </w:p>
    <w:p>
      <w:pPr>
        <w:pStyle w:val="FirstParagraph"/>
      </w:pPr>
      <w:r>
        <w:t xml:space="preserve">This Term Paper examines the critical role of the Telecommunication Engineer within the dynamic industrial landscape of United Kingdom Birmingham. As a primary economic hub in the West Midlands, Birmingham serves as a testing ground for next-generation connectivity. This document explores how specialized engineers are tasked with maintaining legacy systems while simultaneously deploying 5G infrastructure and Internet of Things (IoT) solutions. By analyzing current market demands and technological challenges specific to this region, we highlight the indispensable contribution of telecommunication professionals to the digital transformation of the area.</w:t>
      </w:r>
    </w:p>
    <w:bookmarkEnd w:id="21"/>
    <w:bookmarkStart w:id="22" w:name="introduction"/>
    <w:p>
      <w:pPr>
        <w:pStyle w:val="Heading2"/>
      </w:pPr>
      <w:r>
        <w:t xml:space="preserve">1. Introduction</w:t>
      </w:r>
    </w:p>
    <w:p>
      <w:pPr>
        <w:pStyle w:val="FirstParagraph"/>
      </w:pPr>
      <w:r>
        <w:t xml:space="preserve">In recent decades, the landscape of modern society has been irrevocably altered by rapid advancements in digital communication technologies. At the forefront of this technological revolution stands a specialized class of professionals known as Telecommunication Engineers. While their work is global in scope, its impact is often felt most acutely within specific urban centers driving economic growth. This Term Paper focuses specifically on United Kingdom Birmingham, a city that has transformed itself from an industrial powerhouse into a leading hub for digital innovation and fintech in Europe.</w:t>
      </w:r>
    </w:p>
    <w:p>
      <w:pPr>
        <w:pStyle w:val="BodyText"/>
      </w:pPr>
      <w:r>
        <w:t xml:space="preserve">Birmingham’s strategic location and robust infrastructure make it a focal point for network deployment. However, this position brings unique challenges. The city is not merely building new networks; it is integrating complex layers of technology over existing Victorian-era infrastructure. Consequently, the Telecommunication Engineer in United Kingdom Birmingham faces a dual mandate: ensuring the reliability of traditional copper-based networks while aggressively deploying high-speed fiber optics and 5G wireless technologies.</w:t>
      </w:r>
    </w:p>
    <w:bookmarkEnd w:id="22"/>
    <w:bookmarkStart w:id="23" w:name="X3af2f790505e4ed0d4cc9b76ec66aee384891ff"/>
    <w:p>
      <w:pPr>
        <w:pStyle w:val="Heading2"/>
      </w:pPr>
      <w:r>
        <w:t xml:space="preserve">2. The Current Technological Landscape in Birmingham</w:t>
      </w:r>
    </w:p>
    <w:p>
      <w:pPr>
        <w:pStyle w:val="FirstParagraph"/>
      </w:pPr>
      <w:r>
        <w:t xml:space="preserve">To understand the necessity of specialized engineering talent, one must first appreciate the specific context of United Kingdom Birmingham. The city is undergoing a massive urban regeneration project known as "Grand Union." This initiative requires robust digital foundations to support smart city applications, autonomous public transport systems, and high-density residential developments.</w:t>
      </w:r>
    </w:p>
    <w:p>
      <w:pPr>
        <w:pStyle w:val="BodyText"/>
      </w:pPr>
      <w:r>
        <w:t xml:space="preserve">The Telecommunication Engineer is central to these projects. In Birmingham, the density of buildings creates significant signal propagation challenges. Unlike rural areas where line-of-sight transmission is easier to manage, urban engineers must utilize complex modeling software to predict how radio waves interact with concrete and steel structures prevalent in the city center. This requires a high level of technical expertise in RF (Radio Frequency) engineering and network planning.</w:t>
      </w:r>
    </w:p>
    <w:p>
      <w:pPr>
        <w:pStyle w:val="BodyText"/>
      </w:pPr>
      <w:r>
        <w:t xml:space="preserve">Furthermore, Birmingham has emerged as a key location for data centers supporting cloud computing services across the UK. Telecommunication Engineers are responsible for designing the backbone fiber-optic networks that connect these data hubs to end-users with minimal latency. This involves laying kilometers of undersea and underground cabling, coordinating with local councils in United Kingdom Birmingham regarding permits, and ensuring compliance with strict environmental regulations.</w:t>
      </w:r>
    </w:p>
    <w:bookmarkEnd w:id="23"/>
    <w:bookmarkStart w:id="27" w:name="X65291525a789e2000b7da505481177675fdf300"/>
    <w:p>
      <w:pPr>
        <w:pStyle w:val="Heading2"/>
      </w:pPr>
      <w:r>
        <w:t xml:space="preserve">3. Key Responsibilities of the Telecommunication Engineer</w:t>
      </w:r>
    </w:p>
    <w:p>
      <w:pPr>
        <w:pStyle w:val="FirstParagraph"/>
      </w:pPr>
      <w:r>
        <w:t xml:space="preserve">The role of a Telecommunication Engineer in this region is multifaceted. Based on current industry standards and local infrastructure needs, their responsibilities can be categorized into three main areas: Network Design, Implementation, and Maintenance.</w:t>
      </w:r>
    </w:p>
    <w:bookmarkStart w:id="24" w:name="network-design-and-architecture"/>
    <w:p>
      <w:pPr>
        <w:pStyle w:val="Heading3"/>
      </w:pPr>
      <w:r>
        <w:t xml:space="preserve">3.1 Network Design and Architecture</w:t>
      </w:r>
    </w:p>
    <w:p>
      <w:pPr>
        <w:pStyle w:val="FirstParagraph"/>
      </w:pPr>
      <w:r>
        <w:t xml:space="preserve">In the context of United Kingdom Birmingham’s evolving skyline, engineers must design networks that are scalable. This involves selecting the appropriate mix of technologies—such as Small Cells for dense urban areas vs. Macrocells for suburban zones like Edgbaston or Moseley. The engineer must calculate bandwidth requirements for future-proofing, ensuring that today’s installations can handle the data loads of 2030 and beyond.</w:t>
      </w:r>
    </w:p>
    <w:bookmarkEnd w:id="24"/>
    <w:bookmarkStart w:id="25" w:name="implementation-of-5g-infrastructure"/>
    <w:p>
      <w:pPr>
        <w:pStyle w:val="Heading3"/>
      </w:pPr>
      <w:r>
        <w:t xml:space="preserve">3.2 Implementation of 5G Infrastructure</w:t>
      </w:r>
    </w:p>
    <w:p>
      <w:pPr>
        <w:pStyle w:val="FirstParagraph"/>
      </w:pPr>
      <w:r>
        <w:t xml:space="preserve">The rollout of 5G is arguably the most significant task currently facing Telecommunication Engineers in United Kingdom Birmingham. Unlike previous generations, 5G requires a denser network of base stations due to higher frequency bands that have shorter ranges. Engineers are tasked with identifying optimal mounting locations for these small cells, often on existing street furniture such as lamp posts and traffic lights. This requires close collaboration with municipal authorities to ensure aesthetic integration and structural safety.</w:t>
      </w:r>
    </w:p>
    <w:bookmarkEnd w:id="25"/>
    <w:bookmarkStart w:id="26" w:name="maintenance-and-troubleshooting"/>
    <w:p>
      <w:pPr>
        <w:pStyle w:val="Heading3"/>
      </w:pPr>
      <w:r>
        <w:t xml:space="preserve">3.3 Maintenance and Troubleshooting</w:t>
      </w:r>
    </w:p>
    <w:p>
      <w:pPr>
        <w:pStyle w:val="FirstParagraph"/>
      </w:pPr>
      <w:r>
        <w:t xml:space="preserve">A robust network requires constant monitoring. Telecommunication Engineers utilize Network Management Systems (NMS) to detect faults in real-time. In a city as busy as Birmingham, service interruptions can have severe economic implications for the thousands of businesses operating in the Bullring shopping district or the Digbeth tech corridor. Therefore, engineers must develop rapid response protocols and redundant systems to ensure high availability.</w:t>
      </w:r>
    </w:p>
    <w:bookmarkEnd w:id="26"/>
    <w:bookmarkEnd w:id="27"/>
    <w:bookmarkStart w:id="30" w:name="challenges-and-future-trends"/>
    <w:p>
      <w:pPr>
        <w:pStyle w:val="Heading2"/>
      </w:pPr>
      <w:r>
        <w:t xml:space="preserve">4. Challenges and Future Trends</w:t>
      </w:r>
    </w:p>
    <w:p>
      <w:pPr>
        <w:pStyle w:val="FirstParagraph"/>
      </w:pPr>
      <w:r>
        <w:t xml:space="preserve">The field is not without its obstacles. One of the primary challenges for Telecommunication Engineers in United Kingdom Birmingham is the issue of spectrum scarcity. As more devices connect to the network, interference becomes a critical concern requiring sophisticated signal processing techniques.</w:t>
      </w:r>
    </w:p>
    <w:p>
      <w:pPr>
        <w:pStyle w:val="BodyText"/>
      </w:pPr>
      <w:r>
        <w:t xml:space="preserve">Looking forward, two major trends will define this profession: The Internet of Things (IoT) and Artificial Intelligence (AI).</w:t>
      </w:r>
    </w:p>
    <w:bookmarkStart w:id="28" w:name="integration-of-iot"/>
    <w:p>
      <w:pPr>
        <w:pStyle w:val="Heading3"/>
      </w:pPr>
      <w:r>
        <w:t xml:space="preserve">4.1 Integration of IoT</w:t>
      </w:r>
    </w:p>
    <w:p>
      <w:pPr>
        <w:pStyle w:val="FirstParagraph"/>
      </w:pPr>
      <w:r>
        <w:t xml:space="preserve">Birmingham is increasingly adopting smart city technologies, such as intelligent waste management systems and environmental sensors. These devices require low-power, wide-area network connections. Telecommunication Engineers must design networks capable of supporting millions of low-bandwidth devices simultaneously without congesting the primary voice and data channels.</w:t>
      </w:r>
    </w:p>
    <w:bookmarkEnd w:id="28"/>
    <w:bookmarkStart w:id="29" w:name="ai-driven-network-optimization"/>
    <w:p>
      <w:pPr>
        <w:pStyle w:val="Heading3"/>
      </w:pPr>
      <w:r>
        <w:t xml:space="preserve">4.2 AI-Driven Network Optimization</w:t>
      </w:r>
    </w:p>
    <w:p>
      <w:pPr>
        <w:pStyle w:val="FirstParagraph"/>
      </w:pPr>
      <w:r>
        <w:t xml:space="preserve">The future engineer will rely heavily on AI tools to optimize network performance. Machine learning algorithms can predict traffic patterns based on historical data, allowing engineers to dynamically allocate resources where they are needed most. For example, during major events at the Alexander Stadium or Edgbaston Cricket Ground, AI systems can instruct base stations to boost capacity in specific sectors automatically.</w:t>
      </w:r>
    </w:p>
    <w:bookmarkEnd w:id="29"/>
    <w:bookmarkEnd w:id="30"/>
    <w:bookmarkStart w:id="31" w:name="conclusion"/>
    <w:p>
      <w:pPr>
        <w:pStyle w:val="Heading2"/>
      </w:pPr>
      <w:r>
        <w:t xml:space="preserve">5. Conclusion</w:t>
      </w:r>
    </w:p>
    <w:p>
      <w:pPr>
        <w:pStyle w:val="FirstParagraph"/>
      </w:pPr>
      <w:r>
        <w:t xml:space="preserve">In conclusion, the Telecommunication Engineer is a pivotal figure in the modernization of United Kingdom Birmingham. Their work extends far beyond simple cable laying; it involves complex planning, strategic deployment of advanced wireless technologies, and continuous innovation to meet the demands of a digital-first economy.</w:t>
      </w:r>
    </w:p>
    <w:p>
      <w:pPr>
        <w:pStyle w:val="BodyText"/>
      </w:pPr>
      <w:r>
        <w:t xml:space="preserve">As Birmingham continues to position itself as a leader in fintech and engineering services, the demand for high-quality telecommunications infrastructure will only grow. The Telecommunication Engineer provides the essential link between physical infrastructure and digital potential. Ensuring that United Kingdom Birmingham remains connected, secure, and fast is not just a technical requirement but an economic imperative.</w:t>
      </w:r>
    </w:p>
    <w:p>
      <w:pPr>
        <w:pStyle w:val="BodyText"/>
      </w:pPr>
      <w:r>
        <w:t xml:space="preserve">This Term Paper has highlighted that through rigorous design, implementation of 5G technologies, and adaptation to future trends like IoT and AI, Telecommunication Engineers are ensuring that United Kingdom Birmingham maintains its status as a premier global city. Their dedication to connectivity lays the groundwork for continued prosperity and innovation in the region.</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United Kingdom Birmingham</dc:title>
  <dc:creator/>
  <dc:language>en</dc:language>
  <cp:keywords/>
  <dcterms:created xsi:type="dcterms:W3CDTF">2026-07-29T10:19:53Z</dcterms:created>
  <dcterms:modified xsi:type="dcterms:W3CDTF">2026-07-29T10:19:53Z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