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2c1d353c4faf4635d3ab80c73a67e9d565bac03"/>
    <w:p>
      <w:pPr>
        <w:pStyle w:val="Heading1"/>
      </w:pPr>
      <w:r>
        <w:t xml:space="preserve">The Strategic Evolution and Critical Responsibilities of the Telecommunication Engineer in United States Chicago</w:t>
      </w:r>
    </w:p>
    <w:p>
      <w:pPr>
        <w:pStyle w:val="FirstParagraph"/>
      </w:pPr>
      <w:r>
        <w:rPr>
          <w:bCs/>
          <w:b/>
        </w:rPr>
        <w:t xml:space="preserve">A Term Paper Analysis of Infrastructure, Innovation, and Urban Connectivity</w:t>
      </w:r>
    </w:p>
    <w:p>
      <w:pPr>
        <w:pStyle w:val="BodyText"/>
      </w:pPr>
      <w:r>
        <w:t xml:space="preserve">Date: May 24, 2024</w:t>
      </w:r>
    </w:p>
    <w:bookmarkStart w:id="20" w:name="i.-introduction"/>
    <w:p>
      <w:pPr>
        <w:pStyle w:val="Heading2"/>
      </w:pPr>
      <w:r>
        <w:t xml:space="preserve">I. Introduction</w:t>
      </w:r>
    </w:p>
    <w:p>
      <w:pPr>
        <w:pStyle w:val="FirstParagraph"/>
      </w:pPr>
      <w:r>
        <w:t xml:space="preserve">The modern metropolis functions as a living organism where data acts as the nervous system and physical infrastructure serves as the skeletal structure. At the heart of this complex biological and digital interplay stands the</w:t>
      </w:r>
      <w:r>
        <w:t xml:space="preserve"> </w:t>
      </w:r>
      <w:r>
        <w:rPr>
          <w:bCs/>
          <w:b/>
        </w:rPr>
        <w:t xml:space="preserve">Telecommunication Engineer</w:t>
      </w:r>
      <w:r>
        <w:t xml:space="preserve">. In recent years, these professionals have become indispensable not just to global corporate networks, but specifically within regional hubs that drive economic and social interaction. This</w:t>
      </w:r>
      <w:r>
        <w:t xml:space="preserve"> </w:t>
      </w:r>
      <w:r>
        <w:rPr>
          <w:bCs/>
          <w:b/>
        </w:rPr>
        <w:t xml:space="preserve">Term Paper</w:t>
      </w:r>
      <w:r>
        <w:t xml:space="preserve"> </w:t>
      </w:r>
      <w:r>
        <w:t xml:space="preserve">aims to dissect the multifaceted role of the telecommunication engineer, with a specific geographic and operational focus on</w:t>
      </w:r>
      <w:r>
        <w:t xml:space="preserve"> </w:t>
      </w:r>
      <w:r>
        <w:rPr>
          <w:bCs/>
          <w:b/>
        </w:rPr>
        <w:t xml:space="preserve">United States Chicago</w:t>
      </w:r>
      <w:r>
        <w:t xml:space="preserve">.</w:t>
      </w:r>
      <w:r>
        <w:t xml:space="preserve"> </w:t>
      </w:r>
      <w:r>
        <w:t xml:space="preserve">Chicago has long been recognized as a premier hub for telecommunications in North America, often referred to as the "Internet Exchange Point" of America due to its central location and dense network infrastructure. As the city undergoes rapid digital transformation, the demands placed on telecommunication engineers have evolved from simple maintenance of copper wires to managing sophisticated fiber-optic networks, 5G deployments, and smart city integrations. This document explores how telecommunication engineers in</w:t>
      </w:r>
      <w:r>
        <w:t xml:space="preserve"> </w:t>
      </w:r>
      <w:r>
        <w:rPr>
          <w:bCs/>
          <w:b/>
        </w:rPr>
        <w:t xml:space="preserve">United States Chicago</w:t>
      </w:r>
      <w:r>
        <w:t xml:space="preserve"> </w:t>
      </w:r>
      <w:r>
        <w:t xml:space="preserve">are pivotal in sustaining this technological advantage while addressing unique urban challenges.</w:t>
      </w:r>
    </w:p>
    <w:bookmarkEnd w:id="20"/>
    <w:bookmarkStart w:id="21" w:name="X6deb89ba04b6ad6ee3b356c016b00baa1942048"/>
    <w:p>
      <w:pPr>
        <w:pStyle w:val="Heading2"/>
      </w:pPr>
      <w:r>
        <w:t xml:space="preserve">II. The Historical Context and Infrastructure Landscape</w:t>
      </w:r>
    </w:p>
    <w:p>
      <w:pPr>
        <w:pStyle w:val="FirstParagraph"/>
      </w:pPr>
      <w:r>
        <w:t xml:space="preserve">To understand the current responsibilities of a telecommunication engineer, one must first appreciate the legacy infrastructure they manage and upgrade.</w:t>
      </w:r>
      <w:r>
        <w:t xml:space="preserve"> </w:t>
      </w:r>
      <w:r>
        <w:rPr>
          <w:bCs/>
          <w:b/>
        </w:rPr>
        <w:t xml:space="preserve">United States Chicago</w:t>
      </w:r>
      <w:r>
        <w:t xml:space="preserve"> </w:t>
      </w:r>
      <w:r>
        <w:t xml:space="preserve">possesses one of the most robust telecommunications backbones in history, dating back to the early days of telegraphy and telephone networks. The city serves as a critical node where major undersea cables connect via terrestrial links to rest of North America and Europe.</w:t>
      </w:r>
      <w:r>
        <w:t xml:space="preserve"> </w:t>
      </w:r>
      <w:r>
        <w:t xml:space="preserve">In this context, the</w:t>
      </w:r>
      <w:r>
        <w:t xml:space="preserve"> </w:t>
      </w:r>
      <w:r>
        <w:rPr>
          <w:bCs/>
          <w:b/>
        </w:rPr>
        <w:t xml:space="preserve">Telecommunication Engineer</w:t>
      </w:r>
      <w:r>
        <w:t xml:space="preserve"> </w:t>
      </w:r>
      <w:r>
        <w:t xml:space="preserve">is tasked with bridging historical legacy systems with cutting-edge technology. Unlike engineers in sprawling rural areas who may focus primarily on coverage expansion, engineers in</w:t>
      </w:r>
      <w:r>
        <w:t xml:space="preserve"> </w:t>
      </w:r>
      <w:r>
        <w:rPr>
          <w:bCs/>
          <w:b/>
        </w:rPr>
        <w:t xml:space="preserve">United States Chicago</w:t>
      </w:r>
      <w:r>
        <w:t xml:space="preserve"> </w:t>
      </w:r>
      <w:r>
        <w:t xml:space="preserve">must navigate the complexities of a dense urban environment. This involves managing right-of-way permits, dealing with historic preservation laws when laying fiber optics near landmarks, and ensuring that new installations do not interfere with existing subway or utility lines. The engineer’s role is thus half technical and half logistical, requiring a deep understanding of both electromagnetic theory and urban planning regulations specific to Illinois municipal codes.</w:t>
      </w:r>
    </w:p>
    <w:bookmarkEnd w:id="21"/>
    <w:bookmarkStart w:id="22" w:name="iii.-core-technical-responsibilities"/>
    <w:p>
      <w:pPr>
        <w:pStyle w:val="Heading2"/>
      </w:pPr>
      <w:r>
        <w:t xml:space="preserve">III. Core Technical Responsibilities</w:t>
      </w:r>
    </w:p>
    <w:p>
      <w:pPr>
        <w:pStyle w:val="FirstParagraph"/>
      </w:pPr>
      <w:r>
        <w:t xml:space="preserve">The daily operations of a telecommunication engineer in this region are diverse and technically demanding. A primary responsibility is the design, implementation, and maintenance of wide area networks (WANs) and local area networks (LANs). In</w:t>
      </w:r>
      <w:r>
        <w:t xml:space="preserve"> </w:t>
      </w:r>
      <w:r>
        <w:rPr>
          <w:bCs/>
          <w:b/>
        </w:rPr>
        <w:t xml:space="preserve">United States Chicago</w:t>
      </w:r>
      <w:r>
        <w:t xml:space="preserve">, with its massive financial district on the Magnificent Mile and bustling industrial zones along the South Side, reliability is paramount. A network outage can halt trading floors in seconds or disrupt emergency services response times. Therefore, telecommunication engineers must possess expertise in high-availability system design, redundancy protocols, and disaster recovery planning.</w:t>
      </w:r>
      <w:r>
        <w:t xml:space="preserve"> </w:t>
      </w:r>
      <w:r>
        <w:t xml:space="preserve">Furthermore, the rollout of Fifth Generation (5G) technology has significantly expanded the scope of this profession. The</w:t>
      </w:r>
      <w:r>
        <w:t xml:space="preserve"> </w:t>
      </w:r>
      <w:r>
        <w:rPr>
          <w:bCs/>
          <w:b/>
        </w:rPr>
        <w:t xml:space="preserve">Telecommunication Engineer</w:t>
      </w:r>
      <w:r>
        <w:t xml:space="preserve"> </w:t>
      </w:r>
      <w:r>
        <w:t xml:space="preserve">is now responsible for "small cell" deployment. Due to the high density of skyscrapers in downtown Chicago, traditional macro-cell towers are often insufficient to provide adequate signal penetration and capacity. Engineers must design networks that utilize thousands of small cells installed on streetlights, building facades, and utility poles. This requires precise RF (Radio Frequency) planning to minimize interference between cells while ensuring seamless handoffs for mobile users moving through the city at high speeds.</w:t>
      </w:r>
      <w:r>
        <w:t xml:space="preserve"> </w:t>
      </w:r>
      <w:r>
        <w:t xml:space="preserve">Another critical aspect is cybersecurity integration. As telecommunication infrastructure becomes more software-defined and cloud-integrated, the boundary between network engineering and information security blurs. Engineers in</w:t>
      </w:r>
      <w:r>
        <w:t xml:space="preserve"> </w:t>
      </w:r>
      <w:r>
        <w:rPr>
          <w:bCs/>
          <w:b/>
        </w:rPr>
        <w:t xml:space="preserve">United States Chicago</w:t>
      </w:r>
      <w:r>
        <w:t xml:space="preserve"> </w:t>
      </w:r>
      <w:r>
        <w:t xml:space="preserve">must implement encryption standards, firewall architectures, and intrusion detection systems directly into the communication layers to protect sensitive data flowing through the city’s networks from cyber threats.</w:t>
      </w:r>
    </w:p>
    <w:bookmarkEnd w:id="22"/>
    <w:bookmarkStart w:id="23" w:name="iv.-the-impact-of-smart-city-initiatives"/>
    <w:p>
      <w:pPr>
        <w:pStyle w:val="Heading2"/>
      </w:pPr>
      <w:r>
        <w:t xml:space="preserve">IV. The Impact of Smart City Initiatives</w:t>
      </w:r>
    </w:p>
    <w:p>
      <w:pPr>
        <w:pStyle w:val="FirstParagraph"/>
      </w:pPr>
      <w:r>
        <w:t xml:space="preserve">One of the most forward-looking aspects of this</w:t>
      </w:r>
      <w:r>
        <w:t xml:space="preserve"> </w:t>
      </w:r>
      <w:r>
        <w:rPr>
          <w:bCs/>
          <w:b/>
        </w:rPr>
        <w:t xml:space="preserve">Term Paper</w:t>
      </w:r>
      <w:r>
        <w:t xml:space="preserve"> </w:t>
      </w:r>
      <w:r>
        <w:t xml:space="preserve">is examining how telecommunication engineers contribute to smart city initiatives in</w:t>
      </w:r>
      <w:r>
        <w:t xml:space="preserve"> </w:t>
      </w:r>
      <w:r>
        <w:rPr>
          <w:bCs/>
          <w:b/>
        </w:rPr>
        <w:t xml:space="preserve">United States Chicago</w:t>
      </w:r>
      <w:r>
        <w:t xml:space="preserve">. The city has invested heavily in IoT (Internet of Things) sensors that monitor traffic flow, air quality, energy consumption, and public safety.</w:t>
      </w:r>
      <w:r>
        <w:t xml:space="preserve"> </w:t>
      </w:r>
      <w:r>
        <w:t xml:space="preserve">A telecommunication engineer does not merely build the pipe; they ensure the pipes can handle the massive volume of machine-to-machine communication required by these smart systems. For instance, adaptive traffic signal systems rely on real-time data transmission with millisecond latency requirements. The</w:t>
      </w:r>
      <w:r>
        <w:t xml:space="preserve"> </w:t>
      </w:r>
      <w:r>
        <w:rPr>
          <w:bCs/>
          <w:b/>
        </w:rPr>
        <w:t xml:space="preserve">Telecommunication Engineer</w:t>
      </w:r>
      <w:r>
        <w:t xml:space="preserve"> </w:t>
      </w:r>
      <w:r>
        <w:t xml:space="preserve">designs low-latency communication pathways using technologies like Time-Sensitive Networking (TSN) or edge computing architectures to ensure that data from a sensor in a vehicle reaches the central control unit instantly. This role is crucial for reducing congestion and improving the quality of life for Chicago residents, demonstrating how technical engineering decisions have direct societal benefits.</w:t>
      </w:r>
    </w:p>
    <w:bookmarkEnd w:id="23"/>
    <w:bookmarkStart w:id="24" w:name="v.-challenges-and-future-outlook"/>
    <w:p>
      <w:pPr>
        <w:pStyle w:val="Heading2"/>
      </w:pPr>
      <w:r>
        <w:t xml:space="preserve">V. Challenges and Future Outlook</w:t>
      </w:r>
    </w:p>
    <w:p>
      <w:pPr>
        <w:pStyle w:val="FirstParagraph"/>
      </w:pPr>
      <w:r>
        <w:t xml:space="preserve">Despite technological advancements, telecommunication engineers in</w:t>
      </w:r>
      <w:r>
        <w:t xml:space="preserve"> </w:t>
      </w:r>
      <w:r>
        <w:rPr>
          <w:bCs/>
          <w:b/>
        </w:rPr>
        <w:t xml:space="preserve">United States Chicago</w:t>
      </w:r>
      <w:r>
        <w:t xml:space="preserve"> </w:t>
      </w:r>
      <w:r>
        <w:t xml:space="preserve">face significant hurdles. The aging infrastructure in certain neighborhoods requires costly upgrades, often necessitating public-private partnerships to fund the expansion of fiber optics into underserved communities. Additionally, environmental concerns are becoming a focal point; engineers are increasingly tasked with designing energy-efficient networks that reduce the carbon footprint of data transmission centers.</w:t>
      </w:r>
      <w:r>
        <w:t xml:space="preserve"> </w:t>
      </w:r>
      <w:r>
        <w:t xml:space="preserve">Looking ahead, the emergence of 6G research and quantum communication networks will further elevate the complexity of this role. The</w:t>
      </w:r>
      <w:r>
        <w:t xml:space="preserve"> </w:t>
      </w:r>
      <w:r>
        <w:rPr>
          <w:bCs/>
          <w:b/>
        </w:rPr>
        <w:t xml:space="preserve">Telecommunication Engineer</w:t>
      </w:r>
      <w:r>
        <w:t xml:space="preserve"> </w:t>
      </w:r>
      <w:r>
        <w:t xml:space="preserve">must commit to continuous learning, staying abreast of international standards set by bodies like IEEE and TIA to ensure that</w:t>
      </w:r>
      <w:r>
        <w:t xml:space="preserve"> </w:t>
      </w:r>
      <w:r>
        <w:rPr>
          <w:bCs/>
          <w:b/>
        </w:rPr>
        <w:t xml:space="preserve">United States Chicago</w:t>
      </w:r>
      <w:r>
        <w:t xml:space="preserve"> </w:t>
      </w:r>
      <w:r>
        <w:t xml:space="preserve">remains competitive in the global telecommunications market.</w:t>
      </w:r>
    </w:p>
    <w:bookmarkEnd w:id="24"/>
    <w:bookmarkStart w:id="25" w:name="vi.-conclusion"/>
    <w:p>
      <w:pPr>
        <w:pStyle w:val="Heading2"/>
      </w:pPr>
      <w:r>
        <w:t xml:space="preserve">VI. Conclusion</w:t>
      </w:r>
    </w:p>
    <w:p>
      <w:pPr>
        <w:pStyle w:val="FirstParagraph"/>
      </w:pPr>
      <w:r>
        <w:t xml:space="preserve">In conclusion, the profession of the telecommunication engineer is far more than a technical trade; it is a cornerstone of modern urban development. Within the specific context of</w:t>
      </w:r>
      <w:r>
        <w:t xml:space="preserve"> </w:t>
      </w:r>
      <w:r>
        <w:rPr>
          <w:bCs/>
          <w:b/>
        </w:rPr>
        <w:t xml:space="preserve">United States Chicago</w:t>
      </w:r>
      <w:r>
        <w:t xml:space="preserve">, these professionals act as architects of connectivity, enabling everything from high-frequency financial trading to emergency response coordination. This</w:t>
      </w:r>
      <w:r>
        <w:t xml:space="preserve"> </w:t>
      </w:r>
      <w:r>
        <w:rPr>
          <w:bCs/>
          <w:b/>
        </w:rPr>
        <w:t xml:space="preserve">Term Paper</w:t>
      </w:r>
      <w:r>
        <w:t xml:space="preserve"> </w:t>
      </w:r>
      <w:r>
        <w:t xml:space="preserve">has illustrated that their duties encompass network design, regulatory navigation, smart city integration, and cybersecurity. As Chicago continues to evolve as a global tech hub, the strategic importance of the telecommunication engineer will only grow. They are not just maintaining cables; they are engineering the future of urban life in</w:t>
      </w:r>
      <w:r>
        <w:t xml:space="preserve"> </w:t>
      </w:r>
      <w:r>
        <w:rPr>
          <w:bCs/>
          <w:b/>
        </w:rPr>
        <w:t xml:space="preserve">United States Chicago</w:t>
      </w:r>
      <w:r>
        <w:t xml:space="preserve">, ensuring that the city remains connected, efficient, and resilient in an increasingly digital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United States Chicago</dc:title>
  <dc:creator/>
  <dc:language>en</dc:language>
  <cp:keywords/>
  <dcterms:created xsi:type="dcterms:W3CDTF">2026-07-29T13:02:05Z</dcterms:created>
  <dcterms:modified xsi:type="dcterms:W3CDTF">2026-07-29T13:02:05Z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