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0d13be86563f1a513848ec3fcab28ccaa86eab1"/>
    <w:p>
      <w:pPr>
        <w:pStyle w:val="Heading1"/>
      </w:pPr>
      <w:r>
        <w:t xml:space="preserve">Term Paper: The Strategic Importance of the Telecommunication Engineer in United States New York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Electrical and Computer Engineering</w:t>
      </w:r>
      <w:r>
        <w:br/>
      </w:r>
      <w:r>
        <w:rPr>
          <w:bCs/>
          <w:b/>
        </w:rPr>
        <w:t xml:space="preserve">Focal Point:</w:t>
      </w:r>
    </w:p>
    <w:bookmarkStart w:id="20" w:name="i.-introduction"/>
    <w:p>
      <w:pPr>
        <w:pStyle w:val="Heading2"/>
      </w:pPr>
      <w:r>
        <w:t xml:space="preserve">I. Introduction</w:t>
      </w:r>
    </w:p>
    <w:p>
      <w:pPr>
        <w:pStyle w:val="FirstParagraph"/>
      </w:pPr>
      <w:r>
        <w:t xml:space="preserve">&gt;</w:t>
      </w:r>
      <w:r>
        <w:t xml:space="preserve"> </w:t>
      </w:r>
      <w:r>
        <w:t xml:space="preserve">In the modern digital era, connectivity is not merely a convenience; it is the fundamental infrastructure upon which global commerce, public safety, and social interaction rely. At the heart of this complex network lies the</w:t>
      </w:r>
      <w:r>
        <w:t xml:space="preserve"> </w:t>
      </w:r>
      <w:r>
        <w:rPr>
          <w:bCs/>
          <w:b/>
        </w:rPr>
        <w:t xml:space="preserve">Telecommunication Engineer</w:t>
      </w:r>
      <w:r>
        <w:t xml:space="preserve">, a professional tasked with designing, implementing, and maintaining systems that facilitate data transmission across vast distances. This term paper explores the critical role of telecommunication engineering within one of the most densely populated and economically significant regions in the world:</w:t>
      </w:r>
      <w:r>
        <w:t xml:space="preserve"> </w:t>
      </w:r>
      <w:r>
        <w:rPr>
          <w:bCs/>
          <w:b/>
        </w:rPr>
        <w:t xml:space="preserve">United States New York City</w:t>
      </w:r>
      <w:r>
        <w:t xml:space="preserve">. As a global financial hub and cultural capital,</w:t>
      </w:r>
      <w:r>
        <w:t xml:space="preserve"> </w:t>
      </w:r>
      <w:r>
        <w:rPr>
          <w:bCs/>
          <w:b/>
        </w:rPr>
        <w:t xml:space="preserve">United States New York City</w:t>
      </w:r>
      <w:r>
        <w:t xml:space="preserve"> </w:t>
      </w:r>
      <w:r>
        <w:t xml:space="preserve">demands a level of communication reliability that few other environments can match. Consequently, the responsibilities, challenges, and innovations driven by telecommunication engineers in this specific geographic context are of paramount interest to urban planners, policymakers, and technology stakeholders alike. This document will analyze how these professionals contribute to the resilience and efficiency of</w:t>
      </w:r>
      <w:r>
        <w:t xml:space="preserve"> </w:t>
      </w:r>
      <w:r>
        <w:rPr>
          <w:bCs/>
          <w:b/>
        </w:rPr>
        <w:t xml:space="preserve">United States New York City</w:t>
      </w:r>
      <w:r>
        <w:t xml:space="preserve">’s infrastructure through advanced network design and emergency response coordination.</w:t>
      </w:r>
    </w:p>
    <w:bookmarkEnd w:id="20"/>
    <w:bookmarkStart w:id="21" w:name="X09a60fa8f15dd9bf7ab29e41cba451d72b9f6f9"/>
    <w:p>
      <w:pPr>
        <w:pStyle w:val="Heading2"/>
      </w:pPr>
      <w:r>
        <w:t xml:space="preserve">II. The Unique Infrastructure Challenges of United States New York City</w:t>
      </w:r>
    </w:p>
    <w:p>
      <w:pPr>
        <w:pStyle w:val="FirstParagraph"/>
      </w:pPr>
      <w:r>
        <w:t xml:space="preserve">To understand the necessity of specialized telecommunication engineering in this region, one must first appreciate the physical and demographic constraints of</w:t>
      </w:r>
      <w:r>
        <w:t xml:space="preserve"> </w:t>
      </w:r>
      <w:r>
        <w:rPr>
          <w:bCs/>
          <w:b/>
        </w:rPr>
        <w:t xml:space="preserve">United States New York City</w:t>
      </w:r>
      <w:r>
        <w:t xml:space="preserve">. Comprising five distinct boroughs with a population density exceeding 27,000 people per square mile in areas like Manhattan, the city presents a unique engineering puzzle. The</w:t>
      </w:r>
      <w:r>
        <w:t xml:space="preserve"> </w:t>
      </w:r>
      <w:r>
        <w:rPr>
          <w:bCs/>
          <w:b/>
        </w:rPr>
        <w:t xml:space="preserve">Telecommunication Engineer</w:t>
      </w:r>
      <w:r>
        <w:t xml:space="preserve"> </w:t>
      </w:r>
      <w:r>
        <w:t xml:space="preserve">working in this environment does not deal with open landscapes or suburban sprawl but rather an underground labyrinth of century-old infrastructure mixed with cutting-edge fiber optic installations.</w:t>
      </w:r>
      <w:r>
        <w:t xml:space="preserve"> </w:t>
      </w:r>
      <w:r>
        <w:t xml:space="preserve">The physical layout of</w:t>
      </w:r>
      <w:r>
        <w:t xml:space="preserve"> </w:t>
      </w:r>
      <w:r>
        <w:rPr>
          <w:bCs/>
          <w:b/>
        </w:rPr>
        <w:t xml:space="preserve">United States New York City</w:t>
      </w:r>
      <w:r>
        <w:t xml:space="preserve">, characterized by towering skyscrapers and dense residential blocks, creates significant signal propagation challenges. Engineers must account for the "urban canyon" effect, where tall buildings reflect and block radio waves, leading to dead zones in cellular coverage. Therefore, a</w:t>
      </w:r>
      <w:r>
        <w:t xml:space="preserve"> </w:t>
      </w:r>
      <w:r>
        <w:rPr>
          <w:bCs/>
          <w:b/>
        </w:rPr>
        <w:t xml:space="preserve">Telecommunication Engineer</w:t>
      </w:r>
      <w:r>
        <w:t xml:space="preserve"> </w:t>
      </w:r>
      <w:r>
        <w:t xml:space="preserve">specializing in this region must possess advanced knowledge of radio frequency (RF) planning and simulation software to ensure seamless coverage for both mobile networks and Internet of Things (IoT) devices. Furthermore, the age of the infrastructure means that retrofitting legacy systems with modern 5G technology requires innovative solutions, such as small-cell deployments on streetlights and building facades, rather than traditional macro-cell towers.</w:t>
      </w:r>
    </w:p>
    <w:bookmarkEnd w:id="21"/>
    <w:bookmarkStart w:id="22" w:name="X8b16a5574aa9fc40a6305c030ea0d6d2b55e018"/>
    <w:p>
      <w:pPr>
        <w:pStyle w:val="Heading2"/>
      </w:pPr>
      <w:r>
        <w:t xml:space="preserve">III. Economic Impact and Financial Sector Connectivity</w:t>
      </w:r>
    </w:p>
    <w:p>
      <w:pPr>
        <w:pStyle w:val="FirstParagraph"/>
      </w:pPr>
      <w:r>
        <w:rPr>
          <w:bCs/>
          <w:b/>
        </w:rPr>
        <w:t xml:space="preserve">United States New York City</w:t>
      </w:r>
      <w:r>
        <w:t xml:space="preserve"> </w:t>
      </w:r>
      <w:r>
        <w:t xml:space="preserve">is widely recognized as the financial capital of the world, home to the New York Stock Exchange (NYSE) and NASDAQ. In this context, latency is not just a metric; it is a direct determinant of market stability and profitability. For high-frequency trading algorithms, milliseconds can equate to millions of dollars in profit or loss. Herein lies a crucial function of the</w:t>
      </w:r>
      <w:r>
        <w:t xml:space="preserve"> </w:t>
      </w:r>
      <w:r>
        <w:rPr>
          <w:bCs/>
          <w:b/>
        </w:rPr>
        <w:t xml:space="preserve">Telecommunication Engineer</w:t>
      </w:r>
      <w:r>
        <w:t xml:space="preserve">: optimizing low-latency networks for financial institutions situated in the Financial District and Midtown Manhattan.</w:t>
      </w:r>
      <w:r>
        <w:t xml:space="preserve"> </w:t>
      </w:r>
      <w:r>
        <w:t xml:space="preserve">Engineers working with major telecom providers and private network operators must design dedicated fiber-optic routes that minimize physical distance between trading floors and data centers. This requires precise geodesic calculations and underground tunneling expertise to lay cables under the Hudson River connecting New Jersey to</w:t>
      </w:r>
      <w:r>
        <w:t xml:space="preserve"> </w:t>
      </w:r>
      <w:r>
        <w:rPr>
          <w:bCs/>
          <w:b/>
        </w:rPr>
        <w:t xml:space="preserve">United States New York City</w:t>
      </w:r>
      <w:r>
        <w:t xml:space="preserve">. The reliability of these connections is scrutinized relentlessly. A downtime event in a major bank's communication line can have cascading effects on the global economy. Thus, the</w:t>
      </w:r>
      <w:r>
        <w:t xml:space="preserve"> </w:t>
      </w:r>
      <w:r>
        <w:rPr>
          <w:bCs/>
          <w:b/>
        </w:rPr>
        <w:t xml:space="preserve">Telecommunication Engineer</w:t>
      </w:r>
      <w:r>
        <w:t xml:space="preserve"> </w:t>
      </w:r>
      <w:r>
        <w:t xml:space="preserve">plays a pivotal role in ensuring redundancy, utilizing diverse path routing and automated failover systems to maintain uptime at nine-nines (99.999%) or higher. This specific application of engineering principles underscores why</w:t>
      </w:r>
      <w:r>
        <w:t xml:space="preserve"> </w:t>
      </w:r>
      <w:r>
        <w:rPr>
          <w:bCs/>
          <w:b/>
        </w:rPr>
        <w:t xml:space="preserve">United States New York City</w:t>
      </w:r>
      <w:r>
        <w:t xml:space="preserve"> </w:t>
      </w:r>
      <w:r>
        <w:t xml:space="preserve">requires such a high caliber of technical expertise compared to other metropolitan areas.</w:t>
      </w:r>
    </w:p>
    <w:bookmarkEnd w:id="22"/>
    <w:bookmarkStart w:id="23" w:name="X83b3a98891391a059d43b954d859945052e1fb4"/>
    <w:p>
      <w:pPr>
        <w:pStyle w:val="Heading2"/>
      </w:pPr>
      <w:r>
        <w:t xml:space="preserve">IV. Public Safety and Emergency Response Systems</w:t>
      </w:r>
    </w:p>
    <w:p>
      <w:pPr>
        <w:pStyle w:val="FirstParagraph"/>
      </w:pPr>
      <w:r>
        <w:t xml:space="preserve">Beyond economics, the role of the</w:t>
      </w:r>
      <w:r>
        <w:t xml:space="preserve"> </w:t>
      </w:r>
      <w:r>
        <w:rPr>
          <w:bCs/>
          <w:b/>
        </w:rPr>
        <w:t xml:space="preserve">Telecommunication Engineer</w:t>
      </w:r>
      <w:r>
        <w:t xml:space="preserve"> </w:t>
      </w:r>
      <w:r>
        <w:t xml:space="preserve">in</w:t>
      </w:r>
      <w:r>
        <w:t xml:space="preserve"> </w:t>
      </w:r>
      <w:r>
        <w:rPr>
          <w:bCs/>
          <w:b/>
        </w:rPr>
        <w:t xml:space="preserve">United States New York City</w:t>
      </w:r>
      <w:r>
        <w:t xml:space="preserve"> </w:t>
      </w:r>
      <w:r>
        <w:t xml:space="preserve">is a matter of public safety and national security. Following historical events such as 9/11, the city has prioritized robust interoperable communication systems for first responders. The Public Safety Interoperable Communications (PSIC) system relies heavily on the work of telecommunication engineers who design FirstNet-compatible networks and P25 radio systems that function when commercial networks are congested or damaged during disasters.</w:t>
      </w:r>
      <w:r>
        <w:t xml:space="preserve"> </w:t>
      </w:r>
      <w:r>
        <w:t xml:space="preserve">In</w:t>
      </w:r>
      <w:r>
        <w:t xml:space="preserve"> </w:t>
      </w:r>
      <w:r>
        <w:rPr>
          <w:bCs/>
          <w:b/>
        </w:rPr>
        <w:t xml:space="preserve">United States New York City</w:t>
      </w:r>
      <w:r>
        <w:t xml:space="preserve">, emergency services must coordinate across boroughs, dealing with complex scenarios ranging from subway failures to severe weather events. The</w:t>
      </w:r>
      <w:r>
        <w:t xml:space="preserve"> </w:t>
      </w:r>
      <w:r>
        <w:rPr>
          <w:bCs/>
          <w:b/>
        </w:rPr>
        <w:t xml:space="preserve">Telecommunication Engineer</w:t>
      </w:r>
      <w:r>
        <w:t xml:space="preserve"> </w:t>
      </w:r>
      <w:r>
        <w:t xml:space="preserve">is responsible for stress-testing these networks, ensuring that voice and data transmission remains clear even under extreme load conditions. This involves integrating cellular broadband into public safety workflows, allowing police and fire departments to use tablets and body-worn cameras in real-time. The engineering challenge here is not just technical but also regulatory, requiring compliance with strict federal and municipal guidelines to ensure privacy while maximizing operational efficiency. The resilience of</w:t>
      </w:r>
      <w:r>
        <w:t xml:space="preserve"> </w:t>
      </w:r>
      <w:r>
        <w:rPr>
          <w:bCs/>
          <w:b/>
        </w:rPr>
        <w:t xml:space="preserve">United States New York City</w:t>
      </w:r>
      <w:r>
        <w:t xml:space="preserve"> </w:t>
      </w:r>
      <w:r>
        <w:t xml:space="preserve">is thus directly tied to the foresight and technical prowess of its telecommunication engineers.</w:t>
      </w:r>
    </w:p>
    <w:bookmarkEnd w:id="23"/>
    <w:bookmarkStart w:id="24" w:name="Xf1bcc7119e2ff7c26c04f335f1c944aa4eea308"/>
    <w:p>
      <w:pPr>
        <w:pStyle w:val="Heading2"/>
      </w:pPr>
      <w:r>
        <w:t xml:space="preserve">V. Future Trends: 5G, IoT, and Smart Cities in United States New York City</w:t>
      </w:r>
    </w:p>
    <w:p>
      <w:pPr>
        <w:pStyle w:val="FirstParagraph"/>
      </w:pPr>
      <w:r>
        <w:t xml:space="preserve">Looking forward, the scope of the</w:t>
      </w:r>
      <w:r>
        <w:t xml:space="preserve"> </w:t>
      </w:r>
      <w:r>
        <w:rPr>
          <w:bCs/>
          <w:b/>
        </w:rPr>
        <w:t xml:space="preserve">Telecommunication Engineer</w:t>
      </w:r>
      <w:r>
        <w:t xml:space="preserve"> </w:t>
      </w:r>
      <w:r>
        <w:t xml:space="preserve">in</w:t>
      </w:r>
      <w:r>
        <w:t xml:space="preserve"> </w:t>
      </w:r>
      <w:r>
        <w:rPr>
          <w:bCs/>
          <w:b/>
        </w:rPr>
        <w:t xml:space="preserve">United States New York City</w:t>
      </w:r>
      <w:r>
        <w:t xml:space="preserve"> </w:t>
      </w:r>
      <w:r>
        <w:t xml:space="preserve">is expanding into the realm of Smart City initiatives. The city has launched various programs to utilize IoT sensors for traffic management, waste collection optimization, and energy grid monitoring. These systems require massive bandwidth and low-power wide-area network (LPWAN) connectivity.</w:t>
      </w:r>
      <w:r>
        <w:t xml:space="preserve"> </w:t>
      </w:r>
      <w:r>
        <w:t xml:space="preserve">As</w:t>
      </w:r>
      <w:r>
        <w:t xml:space="preserve"> </w:t>
      </w:r>
      <w:r>
        <w:rPr>
          <w:bCs/>
          <w:b/>
        </w:rPr>
        <w:t xml:space="preserve">United States New York City</w:t>
      </w:r>
      <w:r>
        <w:t xml:space="preserve"> </w:t>
      </w:r>
      <w:r>
        <w:t xml:space="preserve">transitions toward 5G and eventually 6G standards, engineers must address the proliferation of small cells required for high-frequency mmWave signals. This involves navigating complex permitting processes with the Department of Information Technology and Telecommunications (DOITT). The</w:t>
      </w:r>
      <w:r>
        <w:t xml:space="preserve"> </w:t>
      </w:r>
      <w:r>
        <w:rPr>
          <w:bCs/>
          <w:b/>
        </w:rPr>
        <w:t xml:space="preserve">Telecommunication Engineer</w:t>
      </w:r>
      <w:r>
        <w:t xml:space="preserve"> </w:t>
      </w:r>
      <w:r>
        <w:t xml:space="preserve">must collaborate with urban planners to aesthetically integrate antennas into street furniture without compromising historical preservation laws in landmarks districts. Furthermore, cybersecurity becomes an increasingly vital aspect of the engineer's role, as securing millions of connected devices from cyber threats is essential to protecting the critical infrastructure of</w:t>
      </w:r>
      <w:r>
        <w:t xml:space="preserve"> </w:t>
      </w:r>
      <w:r>
        <w:rPr>
          <w:bCs/>
          <w:b/>
        </w:rPr>
        <w:t xml:space="preserve">United States New York City</w:t>
      </w:r>
      <w:r>
        <w:t xml:space="preserve">.</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Telecommunication Engineer</w:t>
      </w:r>
      <w:r>
        <w:t xml:space="preserve"> </w:t>
      </w:r>
      <w:r>
        <w:t xml:space="preserve">serves as an indispensable architect of modern society within the context of</w:t>
      </w:r>
      <w:r>
        <w:t xml:space="preserve"> </w:t>
      </w:r>
      <w:r>
        <w:rPr>
          <w:bCs/>
          <w:b/>
        </w:rPr>
        <w:t xml:space="preserve">United States New York City</w:t>
      </w:r>
      <w:r>
        <w:t xml:space="preserve">. From ensuring the ultra-low latency required by global finance to maintaining life-saving communication channels for first responders and enabling the smart city infrastructure of tomorrow, their work is multifaceted and critical. The unique geographical, economic, and historical fabric of</w:t>
      </w:r>
      <w:r>
        <w:t xml:space="preserve"> </w:t>
      </w:r>
      <w:r>
        <w:rPr>
          <w:bCs/>
          <w:b/>
        </w:rPr>
        <w:t xml:space="preserve">United States New York City</w:t>
      </w:r>
      <w:r>
        <w:t xml:space="preserve"> </w:t>
      </w:r>
      <w:r>
        <w:t xml:space="preserve">presents distinct challenges that demand specialized engineering solutions. As technology continues to evolve, so too will the responsibilities of these professionals. They must remain at the forefront of innovation while adhering to the rigorous standards required by one of the world's most complex urban environments. Ultimately, a thriving</w:t>
      </w:r>
      <w:r>
        <w:t xml:space="preserve"> </w:t>
      </w:r>
      <w:r>
        <w:rPr>
          <w:bCs/>
          <w:b/>
        </w:rPr>
        <w:t xml:space="preserve">United States New York City</w:t>
      </w:r>
      <w:r>
        <w:t xml:space="preserve"> </w:t>
      </w:r>
      <w:r>
        <w:t xml:space="preserve">is inextricably linked to the robustness and reliability engineered into its telecommunication networks by skilled and dedicated professionals.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Telecommunication Engineer in United States New York City</dc:title>
  <dc:creator/>
  <dc:language>en</dc:language>
  <cp:keywords/>
  <dcterms:created xsi:type="dcterms:W3CDTF">2026-07-29T18:41:48Z</dcterms:created>
  <dcterms:modified xsi:type="dcterms:W3CDTF">2026-07-29T18:41:48Z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