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Modern</w:t>
      </w:r>
      <w:r>
        <w:t xml:space="preserve"> </w:t>
      </w:r>
      <w:r>
        <w:t xml:space="preserve">Venezuela</w:t>
      </w:r>
      <w:r>
        <w:t xml:space="preserve"> </w:t>
      </w:r>
      <w:r>
        <w:t xml:space="preserve">Caracas</w:t>
      </w:r>
    </w:p>
    <w:bookmarkStart w:id="28" w:name="term-paper"/>
    <w:p>
      <w:pPr>
        <w:pStyle w:val="Heading1"/>
      </w:pPr>
      <w:r>
        <w:t xml:space="preserve">Term Paper</w:t>
      </w:r>
    </w:p>
    <w:p>
      <w:pPr>
        <w:pStyle w:val="FirstParagraph"/>
      </w:pPr>
      <w:r>
        <w:rPr>
          <w:bCs/>
          <w:b/>
        </w:rPr>
        <w:t xml:space="preserve">Title:</w:t>
      </w:r>
      <w:r>
        <w:t xml:space="preserve">Bridging the Gap: The Strategic Role of the Telecommunication Engineer in Venezuela Caracas</w:t>
      </w:r>
      <w:r>
        <w:br/>
      </w:r>
      <w:r>
        <w:br/>
      </w:r>
      <w:r>
        <w:rPr>
          <w:iCs/>
          <w:i/>
        </w:rPr>
        <w:t xml:space="preserve">A comprehensive analysis of infrastructure resilience, digital transformation, and socio-economic impact in the Venezuelan capital.</w:t>
      </w:r>
    </w:p>
    <w:bookmarkStart w:id="20" w:name="introduction"/>
    <w:p>
      <w:pPr>
        <w:pStyle w:val="Heading2"/>
      </w:pPr>
      <w:r>
        <w:t xml:space="preserve">1. Introduction</w:t>
      </w:r>
    </w:p>
    <w:p>
      <w:pPr>
        <w:pStyle w:val="FirstParagraph"/>
      </w:pPr>
      <w:r>
        <w:t xml:space="preserve">In the rapidly evolving landscape of global technology, telecommunications serve as the nervous system of modern society. Nowhere is this more critical than in Venezuela Caracas, a metropolitan hub where economic volatility and social challenges intersect with technological potential. This term paper explores the multifaceted role of the Telecommunication Engineer within this specific context. It argues that in Venezuela Caracas, the Telecommunication Engineer is not merely a technician maintaining hardware but a vital agent of resilience and development.</w:t>
      </w:r>
    </w:p>
    <w:p>
      <w:pPr>
        <w:pStyle w:val="BodyText"/>
      </w:pPr>
      <w:r>
        <w:t xml:space="preserve">The convergence of aging infrastructure, migration crises, and the urgent need for digital inclusion has placed unprecedented demands on engineering professionals. This document analyzes how Telecommunication Engineers must adapt their skill sets to address power instability, spectrum management challenges, and the deployment of alternative connectivity solutions. By examining these factors, we establish why specialized expertise in telecommunications is foundational to the stability and future growth of Venezuela Caracas.</w:t>
      </w:r>
    </w:p>
    <w:bookmarkEnd w:id="20"/>
    <w:bookmarkStart w:id="21" w:name="X222efcac041fdeafb195d08753a8fea13fd52cb"/>
    <w:p>
      <w:pPr>
        <w:pStyle w:val="Heading2"/>
      </w:pPr>
      <w:r>
        <w:t xml:space="preserve">2. Historical Context and Infrastructure Challenges</w:t>
      </w:r>
    </w:p>
    <w:p>
      <w:pPr>
        <w:pStyle w:val="FirstParagraph"/>
      </w:pPr>
      <w:r>
        <w:t xml:space="preserve">To understand the present role of a Telecommunication Engineer in Venezuela Caracas, one must first acknowledge the historical trajectory of national infrastructure. For decades, telecommunications were dominated by state monopolies, leading to significant gaps in investment and technological modernization following market liberalization attempts. Today, engineers operating in Venezuela Caracas face a unique paradox: they are tasked with supporting a high demand for data and connectivity using infrastructure that often suffers from obsolescence and lack of maintenance.</w:t>
      </w:r>
    </w:p>
    <w:p>
      <w:pPr>
        <w:pStyle w:val="BodyText"/>
      </w:pPr>
      <w:r>
        <w:t xml:space="preserve">The physical environment of Venezuela Caracas presents additional hurdles. The city’s dense urban topography, combined with seismic activity and tropical weather patterns, requires engineers to design robust network architectures. A standard approach to network deployment is insufficient; the Telecommunication Engineer must employ redundant systems and hardened equipment capable of withstanding environmental stressors. Furthermore, the frequent instability of the electrical grid in Venezuela Caracas necessitates that engineers integrate power backup solutions directly into telecommunications infrastructure. This cross-disciplinary requirement—bridging electrical engineering and telecom—is a defining characteristic of the profession in this region.</w:t>
      </w:r>
    </w:p>
    <w:bookmarkEnd w:id="21"/>
    <w:bookmarkStart w:id="22" w:name="Xd69ae29bc27e3619b6c1f10f6a778f4a3af1b1a"/>
    <w:p>
      <w:pPr>
        <w:pStyle w:val="Heading2"/>
      </w:pPr>
      <w:r>
        <w:t xml:space="preserve">3. The Telecommunication Engineer as an Innovator</w:t>
      </w:r>
    </w:p>
    <w:p>
      <w:pPr>
        <w:pStyle w:val="FirstParagraph"/>
      </w:pPr>
      <w:r>
        <w:t xml:space="preserve">In response to these challenges, the Telecommunication Engineer in Venezuela Caracas has evolved into an innovator rather than just a maintainer. The scarcity of imported components has forced local professionals to become experts in repurposing existing technology and utilizing open-source solutions. For instance, engineers have played a crucial role in expanding Low Power Wide Area Network (LPWAN) technologies, which offer long-range communication with low power consumption, ideal for areas with limited electricity.</w:t>
      </w:r>
    </w:p>
    <w:p>
      <w:pPr>
        <w:pStyle w:val="BodyText"/>
      </w:pPr>
      <w:r>
        <w:t xml:space="preserve">Moreover, the rise of community networks in various neighborhoods of Venezuela Caracas highlights the social responsibility inherent in this profession. Telecommunication Engineers often collaborate with local communities to set up mesh networks. These decentralized systems allow residents to share internet access peer-to-peer, bypassing traditional bottlenecks. This initiative requires advanced knowledge of routing protocols, cybersecurity, and network topology design. The engineer’s ability to facilitate these community-driven projects demonstrates a shift from purely commercial objectives to socio-technical solutions that prioritize accessibility.</w:t>
      </w:r>
    </w:p>
    <w:bookmarkEnd w:id="22"/>
    <w:bookmarkStart w:id="23" w:name="X01282acd7e6f04198684165f79f38fc9b4faf14"/>
    <w:p>
      <w:pPr>
        <w:pStyle w:val="Heading2"/>
      </w:pPr>
      <w:r>
        <w:t xml:space="preserve">4. Digital Transformation and Economic Impact</w:t>
      </w:r>
    </w:p>
    <w:p>
      <w:pPr>
        <w:pStyle w:val="FirstParagraph"/>
      </w:pPr>
      <w:r>
        <w:t xml:space="preserve">The economic landscape of Venezuela Caracas is increasingly reliant on digital services, from remote work opportunities for freelancers to essential banking applications. Here, the Telecommunication Engineer acts as a gatekeeper to economic participation. Ensuring high-speed, reliable connectivity is no longer a luxury but a necessity for survival in the modern economy. Engineers are tasked with optimizing bandwidth allocation and implementing Quality of Service (QoS) policies that ensure critical communications remain stable even during periods of high network congestion.</w:t>
      </w:r>
    </w:p>
    <w:p>
      <w:pPr>
        <w:pStyle w:val="BodyText"/>
      </w:pPr>
      <w:r>
        <w:t xml:space="preserve">In the corporate sector, Telecommunication Engineers in Venezuela Caracas are leading digital transformation efforts. They advise businesses on migrating to cloud-based services despite connectivity uncertainties. This involves designing hybrid networks that can seamlessly switch between fiber optics, 4G/5G mobile data, and satellite connections. Such resilience engineering ensures that Venezuelan enterprises can maintain operations during local outages. Consequently, the engineer’s contribution extends beyond technical maintenance; it directly impacts the competitiveness and sustainability of businesses in Venezuela Caracas.</w:t>
      </w:r>
    </w:p>
    <w:bookmarkEnd w:id="23"/>
    <w:bookmarkStart w:id="24" w:name="security-and-cybersecurity-concerns"/>
    <w:p>
      <w:pPr>
        <w:pStyle w:val="Heading2"/>
      </w:pPr>
      <w:r>
        <w:t xml:space="preserve">5. Security and Cybersecurity Concerns</w:t>
      </w:r>
    </w:p>
    <w:p>
      <w:pPr>
        <w:pStyle w:val="FirstParagraph"/>
      </w:pPr>
      <w:r>
        <w:t xml:space="preserve">As telecommunications infrastructure becomes more digitized, so too does its vulnerability. In Venezuela Caracas, Telecommunication Engineers must prioritize cybersecurity to protect both personal data and critical national infrastructure. The decentralization of networks creates new attack vectors that engineers must mitigate through encryption standards, intrusion detection systems, and regular security audits. Additionally, the regulation of spectrum usage in urban areas requires careful engineering to prevent interference between private networks, emergency services, and commercial providers.</w:t>
      </w:r>
    </w:p>
    <w:p>
      <w:pPr>
        <w:pStyle w:val="BodyText"/>
      </w:pPr>
      <w:r>
        <w:t xml:space="preserve">The engineer’s role in securing the telecommunications ecosystem is paramount. They are responsible for implementing end-to-end encryption for voice and data transmissions, ensuring privacy amidst increasing digital surveillance concerns. This technical safeguarding supports democratic participation by allowing citizens to communicate freely within the borders of Venezuela Caracas.</w:t>
      </w:r>
    </w:p>
    <w:bookmarkEnd w:id="24"/>
    <w:bookmarkStart w:id="25" w:name="education-and-future-prospects"/>
    <w:p>
      <w:pPr>
        <w:pStyle w:val="Heading2"/>
      </w:pPr>
      <w:r>
        <w:t xml:space="preserve">6. Education and Future Prospects</w:t>
      </w:r>
    </w:p>
    <w:p>
      <w:pPr>
        <w:pStyle w:val="FirstParagraph"/>
      </w:pPr>
      <w:r>
        <w:t xml:space="preserve">The future effectiveness of telecommunications in Venezuela Caracas depends heavily on the continuous education and adaptation of its engineers. Academic institutions must align their curricula with emerging technologies such as Internet of Things (IoT), 5G/6G preparations, and Artificial Intelligence in network management. However, given resource constraints, self-learning and international certification programs are equally vital paths for professionals in Venezuela Caracas.</w:t>
      </w:r>
    </w:p>
    <w:p>
      <w:pPr>
        <w:pStyle w:val="BodyText"/>
      </w:pPr>
      <w:r>
        <w:t xml:space="preserve">Furthermore, collaboration between academic bodies and industry leaders can foster innovation hubs within the city. By sharing knowledge about resilient infrastructure design and sustainable energy integration for telecom towers, Telecommunication Engineers can create a roadmap for long-term stability. The term "Telecommunication Engineer" must thus be redefined not just as a job title but as a steward of national connectivity.</w:t>
      </w:r>
    </w:p>
    <w:bookmarkEnd w:id="25"/>
    <w:bookmarkStart w:id="26" w:name="conclusion"/>
    <w:p>
      <w:pPr>
        <w:pStyle w:val="Heading2"/>
      </w:pPr>
      <w:r>
        <w:t xml:space="preserve">7. Conclusion</w:t>
      </w:r>
    </w:p>
    <w:p>
      <w:pPr>
        <w:pStyle w:val="FirstParagraph"/>
      </w:pPr>
      <w:r>
        <w:t xml:space="preserve">In conclusion, the Telecommunication Engineer in Venezuela Caracas occupies a pivotal position at the intersection of technology, economy, and society. Facing infrastructural decay and environmental challenges, these professionals have demonstrated remarkable resilience and ingenuity. They are not only maintaining communication lines but are actively reshaping how Venezuela Caracas connects with the world.</w:t>
      </w:r>
    </w:p>
    <w:p>
      <w:pPr>
        <w:pStyle w:val="BodyText"/>
      </w:pPr>
      <w:r>
        <w:t xml:space="preserve">The analysis presented in this term paper highlights that without the specialized interventions of Telecommunication Engineers, the digital isolation of many communities in Venezuela Caracas would deepen. Their work ensures that despite external pressures, connectivity remains a viable tool for economic survival and social cohesion. As technology continues to advance, the mandate for these engineers grows more complex but also more essential. Supporting their professional development and providing them with adequate resources is not merely an engineering concern; it is a strategic imperative for the future of Venezuela Caracas.</w:t>
      </w:r>
    </w:p>
    <w:bookmarkEnd w:id="26"/>
    <w:bookmarkStart w:id="27" w:name="references"/>
    <w:p>
      <w:pPr>
        <w:pStyle w:val="Heading2"/>
      </w:pPr>
      <w:r>
        <w:t xml:space="preserve">8. References</w:t>
      </w:r>
    </w:p>
    <w:p>
      <w:pPr>
        <w:pStyle w:val="FirstParagraph"/>
      </w:pPr>
      <w:r>
        <w:rPr>
          <w:iCs/>
          <w:i/>
        </w:rPr>
        <w:t xml:space="preserve">Note: For academic purposes, references would typically include journals on Latin American telecommunications policy, technical reports from ITU (International Telecommunication Union), and case studies on community networks in urban centers.</w:t>
      </w:r>
    </w:p>
    <w:p>
      <w:pPr>
        <w:numPr>
          <w:ilvl w:val="0"/>
          <w:numId w:val="1001"/>
        </w:numPr>
        <w:pStyle w:val="Compact"/>
      </w:pPr>
      <w:r>
        <w:t xml:space="preserve">- International Telecommunication Union. (2023). *Measuring Digital Development: Facts and Figures.*</w:t>
      </w:r>
    </w:p>
    <w:p>
      <w:pPr>
        <w:numPr>
          <w:ilvl w:val="0"/>
          <w:numId w:val="1001"/>
        </w:numPr>
        <w:pStyle w:val="Compact"/>
      </w:pPr>
      <w:r>
        <w:t xml:space="preserve">- Local Case Studies on Mesh Networks in Caracas, University Central of Venezuela Archives.</w:t>
      </w:r>
    </w:p>
    <w:p>
      <w:pPr>
        <w:numPr>
          <w:ilvl w:val="0"/>
          <w:numId w:val="1001"/>
        </w:numPr>
        <w:pStyle w:val="Compact"/>
      </w:pPr>
      <w:r>
        <w:t xml:space="preserve">- Reports on Infrastructure Resilience in Tropical Urban Environments.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Telecommunication Engineer in Modern Venezuela Caracas</dc:title>
  <dc:creator/>
  <dc:language>en</dc:language>
  <cp:keywords/>
  <dcterms:created xsi:type="dcterms:W3CDTF">2026-07-29T16:04:46Z</dcterms:created>
  <dcterms:modified xsi:type="dcterms:W3CDTF">2026-07-29T16:04:46Z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