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in</w:t>
      </w:r>
      <w:r>
        <w:t xml:space="preserve"> </w:t>
      </w:r>
      <w:r>
        <w:t xml:space="preserve">Egypt</w:t>
      </w:r>
      <w:r>
        <w:t xml:space="preserve"> </w:t>
      </w:r>
      <w:r>
        <w:t xml:space="preserve">Cairo</w:t>
      </w:r>
    </w:p>
    <w:bookmarkStart w:id="20" w:name="X891b78bd63c4724aebde5adb6be61a93c7adda3"/>
    <w:p>
      <w:pPr>
        <w:pStyle w:val="Heading1"/>
      </w:pPr>
      <w:r>
        <w:t xml:space="preserve">Term Paper: Linguistic Bridges in the Heart of Africa</w:t>
      </w:r>
    </w:p>
    <w:p>
      <w:pPr>
        <w:pStyle w:val="FirstParagraph"/>
      </w:pPr>
      <w:r>
        <w:br/>
      </w:r>
    </w:p>
    <w:p>
      <w:pPr>
        <w:pStyle w:val="BodyText"/>
      </w:pPr>
      <w:r>
        <w:rPr>
          <w:bCs/>
          <w:b/>
        </w:rPr>
        <w:t xml:space="preserve">Title:</w:t>
      </w:r>
      <w:r>
        <w:t xml:space="preserve">The Critical Role of Professional Translator Interpreter Services in Egypt Cairo:</w:t>
      </w:r>
      <w:r>
        <w:br/>
      </w:r>
      <w:r>
        <w:t xml:space="preserve">An Analysis of Cultural Nuance, Legal Precision, and Economic Impact</w:t>
      </w:r>
    </w:p>
    <w:p>
      <w:pPr>
        <w:pStyle w:val="BodyText"/>
      </w:pPr>
      <w:r>
        <w:rPr>
          <w:bCs/>
          <w:b/>
        </w:rPr>
        <w:t xml:space="preserve">Date:</w:t>
      </w:r>
      <w:r>
        <w:t xml:space="preserve">October 2023</w:t>
      </w:r>
    </w:p>
    <w:p>
      <w:pPr>
        <w:pStyle w:val="BodyText"/>
      </w:pPr>
      <w:r>
        <w:rPr>
          <w:bCs/>
          <w:b/>
        </w:rPr>
        <w:t xml:space="preserve">Subject:</w:t>
      </w:r>
      <w:r>
        <w:t xml:space="preserve">Linguistics and International Business Communication</w:t>
      </w:r>
    </w:p>
    <w:bookmarkEnd w:id="20"/>
    <w:bookmarkStart w:id="21" w:name="X5a794f9dbba926a16c8bd2f5dd32dd9632a109f"/>
    <w:p>
      <w:pPr>
        <w:pStyle w:val="Heading1"/>
      </w:pPr>
      <w:r>
        <w:t xml:space="preserve">I. Introduction: The Linguistic Crossroads of Egypt Cairo</w:t>
      </w:r>
    </w:p>
    <w:p>
      <w:pPr>
        <w:pStyle w:val="FirstParagraph"/>
      </w:pPr>
      <w:r>
        <w:t xml:space="preserve">In an increasingly globalized world, the ability to communicate across linguistic barriers is not merely a convenience but a necessity for economic growth, diplomatic stability, and cultural exchange. Nowhere is this more evident than in Egypt Cairo, the bustling capital and largest city of Egypt. As a historical hub that has served as a gateway between Africa, Asia, and Europe for millennia,</w:t>
      </w:r>
      <w:r>
        <w:br/>
      </w:r>
      <w:r>
        <w:t xml:space="preserve">Egypt Cairo</w:t>
      </w:r>
      <w:r>
        <w:br/>
      </w:r>
      <w:r>
        <w:t xml:space="preserve">remains one of the most significant centers for international tourism, diplomacy, business investment, and academic research. However, with this global prominence comes complex linguistic challenges. While Arabic is the official language,</w:t>
      </w:r>
      <w:r>
        <w:br/>
      </w:r>
      <w:r>
        <w:t xml:space="preserve">Egypt Cairo</w:t>
      </w:r>
      <w:r>
        <w:br/>
      </w:r>
      <w:r>
        <w:t xml:space="preserve">serves as a melting pot where French, English, German Italian Russian and other languages intersect daily. Consequently the demand for qualified professionals who can navigate these linguistic divides is higher than ever before This term paper aims to analyze the indispensable role of a skilled</w:t>
      </w:r>
      <w:r>
        <w:t xml:space="preserve"> </w:t>
      </w:r>
      <w:r>
        <w:rPr>
          <w:bCs/>
          <w:b/>
        </w:rPr>
        <w:t xml:space="preserve">Translator Interpreter</w:t>
      </w:r>
      <w:r>
        <w:t xml:space="preserve"> </w:t>
      </w:r>
      <w:r>
        <w:t xml:space="preserve">operating within the specific context of</w:t>
      </w:r>
      <w:r>
        <w:t xml:space="preserve"> </w:t>
      </w:r>
      <w:r>
        <w:rPr>
          <w:bCs/>
          <w:b/>
        </w:rPr>
        <w:t xml:space="preserve">Egypt Cairo</w:t>
      </w:r>
      <w:r>
        <w:t xml:space="preserve">. It will explore how these professionals facilitate legal compliance, enhance tourism experiences, support international business ventures and preserve cultural heritage in this dynamic metropolis.</w:t>
      </w:r>
    </w:p>
    <w:bookmarkEnd w:id="21"/>
    <w:bookmarkStart w:id="22" w:name="X422a65a5a20bcf25ef85c3d8dc497e68002ccf5"/>
    <w:p>
      <w:pPr>
        <w:pStyle w:val="Heading1"/>
      </w:pPr>
      <w:r>
        <w:t xml:space="preserve">II. The Distinctive Linguistic Landscape of Egypt Cairo</w:t>
      </w:r>
    </w:p>
    <w:p>
      <w:pPr>
        <w:pStyle w:val="FirstParagraph"/>
      </w:pPr>
      <w:r>
        <w:t xml:space="preserve">To understand the necessity of a professional</w:t>
      </w:r>
      <w:r>
        <w:t xml:space="preserve"> </w:t>
      </w:r>
      <w:r>
        <w:rPr>
          <w:bCs/>
          <w:b/>
        </w:rPr>
        <w:t xml:space="preserve">Translator Interpreter</w:t>
      </w:r>
      <w:r>
        <w:t xml:space="preserve"> </w:t>
      </w:r>
      <w:r>
        <w:t xml:space="preserve">in</w:t>
      </w:r>
      <w:r>
        <w:br/>
      </w:r>
      <w:r>
        <w:br/>
      </w:r>
      <w:r>
        <w:t xml:space="preserve">Egypt Cairo,</w:t>
      </w:r>
      <w:r>
        <w:br/>
      </w:r>
      <w:r>
        <w:br/>
      </w:r>
      <w:r>
        <w:t xml:space="preserve">one must first appreciate its unique linguistic ecology. The Arabic spoken in Egypt, particularly the Cairene dialect, differs significantly from Modern Standard Arabic (MSA) used in formal documents and media. Furthermore historical ties mean that many older generations and specific professional sectors still utilize French while the younger demographic and corporate sectors are increasingly dominated by English. This multilingual environment creates a high risk for miscommunication if one relies solely on automated tools or unqualified individuals.</w:t>
      </w:r>
      <w:r>
        <w:br/>
      </w:r>
      <w:r>
        <w:br/>
      </w:r>
      <w:r>
        <w:t xml:space="preserve">Egypt Cairo</w:t>
      </w:r>
      <w:r>
        <w:br/>
      </w:r>
      <w:r>
        <w:t xml:space="preserve">hosts embassies foreign consulates international organizations such as the World Bank regional headquarters and major multinational corporations. In this context the precision of language is paramount A</w:t>
      </w:r>
      <w:r>
        <w:t xml:space="preserve"> </w:t>
      </w:r>
      <w:r>
        <w:rPr>
          <w:bCs/>
          <w:b/>
        </w:rPr>
        <w:t xml:space="preserve">Translator Interpreter</w:t>
      </w:r>
      <w:r>
        <w:br/>
      </w:r>
      <w:r>
        <w:t xml:space="preserve">must not only translate words but also navigate the subtle differences between formal diplomatic language colloquial street Arabic and technical jargon found in engineering or medical fields specific to projects being undertaken in</w:t>
      </w:r>
      <w:r>
        <w:br/>
      </w:r>
      <w:r>
        <w:br/>
      </w:r>
      <w:r>
        <w:t xml:space="preserve">Egypt Cairo.</w:t>
      </w:r>
    </w:p>
    <w:bookmarkEnd w:id="22"/>
    <w:bookmarkStart w:id="23" w:name="X97f5d2ce529eca568ef860a02403d6b937a8431"/>
    <w:p>
      <w:pPr>
        <w:pStyle w:val="Heading1"/>
      </w:pPr>
      <w:r>
        <w:t xml:space="preserve">III. Legal and Judicial Implications: Precision as a Pillar of Justice</w:t>
      </w:r>
    </w:p>
    <w:p>
      <w:pPr>
        <w:pStyle w:val="FirstParagraph"/>
      </w:pPr>
      <w:r>
        <w:t xml:space="preserve">One of the most critical domains where a</w:t>
      </w:r>
      <w:r>
        <w:t xml:space="preserve"> </w:t>
      </w:r>
      <w:r>
        <w:rPr>
          <w:bCs/>
          <w:b/>
        </w:rPr>
        <w:t xml:space="preserve">Translator Interpreter</w:t>
      </w:r>
      <w:r>
        <w:br/>
      </w:r>
      <w:r>
        <w:t xml:space="preserve">operates in</w:t>
      </w:r>
      <w:r>
        <w:br/>
      </w:r>
      <w:r>
        <w:t xml:space="preserve">Egypt Cairo</w:t>
      </w:r>
      <w:r>
        <w:br/>
      </w:r>
      <w:r>
        <w:t xml:space="preserve">is within the legal and judicial systems Egypt’s civil law system is heavily document dependent Contracts property deeds court transcripts and immigration papers must often be translated into Arabic to be legally valid in Egyptian courts Conversely foreign nationals investing in real estate or starting businesses require their documents to be accurately interpreted for local authorities.</w:t>
      </w:r>
      <w:r>
        <w:br/>
      </w:r>
      <w:r>
        <w:br/>
      </w:r>
      <w:r>
        <w:t xml:space="preserve">A</w:t>
      </w:r>
      <w:r>
        <w:t xml:space="preserve"> </w:t>
      </w:r>
      <w:r>
        <w:rPr>
          <w:bCs/>
          <w:b/>
        </w:rPr>
        <w:t xml:space="preserve">Translator Interpreter</w:t>
      </w:r>
      <w:r>
        <w:br/>
      </w:r>
      <w:r>
        <w:t xml:space="preserve">specializing in legal matters ensures that the intent of a contract is preserved preventing costly disputes. In</w:t>
      </w:r>
      <w:r>
        <w:br/>
      </w:r>
      <w:r>
        <w:t xml:space="preserve">Egypt Cairo,</w:t>
      </w:r>
      <w:r>
        <w:br/>
      </w:r>
      <w:r>
        <w:t xml:space="preserve">where foreign direct investment is encouraged by the government to stimulate economic growth any ambiguity in translated legal documents can lead to stalled projects or litigation Therefore certified translation services are not optional; they are a regulatory requirement. The</w:t>
      </w:r>
      <w:r>
        <w:t xml:space="preserve"> </w:t>
      </w:r>
      <w:r>
        <w:rPr>
          <w:bCs/>
          <w:b/>
        </w:rPr>
        <w:t xml:space="preserve">Translator Interpreter</w:t>
      </w:r>
      <w:r>
        <w:br/>
      </w:r>
      <w:r>
        <w:t xml:space="preserve">acts as the guardian of legal integrity ensuring that both local Egyptian entities and international partners operate on a level playing field based on mutual understanding.</w:t>
      </w:r>
    </w:p>
    <w:bookmarkEnd w:id="23"/>
    <w:bookmarkStart w:id="24" w:name="X6f938be134911f5fe14fa6c11d44b50c3f48db0"/>
    <w:p>
      <w:pPr>
        <w:pStyle w:val="Heading1"/>
      </w:pPr>
      <w:r>
        <w:t xml:space="preserve">IV. Economic Drivers: Facilitating Business and Tourism in Egypt Cairo</w:t>
      </w:r>
    </w:p>
    <w:p>
      <w:pPr>
        <w:pStyle w:val="FirstParagraph"/>
      </w:pPr>
      <w:r>
        <w:t xml:space="preserve">Beyond the courtroom, the economic engine of</w:t>
      </w:r>
      <w:r>
        <w:br/>
      </w:r>
      <w:r>
        <w:t xml:space="preserve">Egypt Cairo</w:t>
      </w:r>
      <w:r>
        <w:br/>
      </w:r>
      <w:r>
        <w:t xml:space="preserve">relies heavily on effective communication The tourism industry which contributes significantly to the GDP of Egypt depends on seamless interactions between tourists and local service providers Whether it is a guided tour through Giza or Luxor (often arranged by agencies based in</w:t>
      </w:r>
      <w:r>
        <w:br/>
      </w:r>
      <w:r>
        <w:t xml:space="preserve">Egypt Cairo)</w:t>
      </w:r>
      <w:r>
        <w:br/>
      </w:r>
      <w:r>
        <w:t xml:space="preserve">or negotiations in luxury hotels accurate interpretation enhances customer satisfaction A skilled</w:t>
      </w:r>
      <w:r>
        <w:t xml:space="preserve"> </w:t>
      </w:r>
      <w:r>
        <w:rPr>
          <w:bCs/>
          <w:b/>
        </w:rPr>
        <w:t xml:space="preserve">Translator Interpreter</w:t>
      </w:r>
      <w:r>
        <w:br/>
      </w:r>
      <w:r>
        <w:t xml:space="preserve">enables travel agents hotel concierges and guides to provide personalized services that exceed expectations thereby boosting</w:t>
      </w:r>
      <w:r>
        <w:br/>
      </w:r>
      <w:r>
        <w:t xml:space="preserve">Egypt Cairo’s</w:t>
      </w:r>
      <w:r>
        <w:br/>
      </w:r>
      <w:r>
        <w:t xml:space="preserve">reputation as a top global destination.</w:t>
      </w:r>
      <w:r>
        <w:br/>
      </w:r>
      <w:r>
        <w:br/>
      </w:r>
      <w:r>
        <w:t xml:space="preserve">In the corporate sector the establishment of multinational companies in New Administrative Capital nearby areas or business districts within</w:t>
      </w:r>
      <w:r>
        <w:br/>
      </w:r>
      <w:r>
        <w:t xml:space="preserve">Egypt Cairo</w:t>
      </w:r>
      <w:r>
        <w:br/>
      </w:r>
      <w:r>
        <w:t xml:space="preserve">requires ongoing interpretation during meetings negotiations and technical training sessions. Here the</w:t>
      </w:r>
      <w:r>
        <w:t xml:space="preserve"> </w:t>
      </w:r>
      <w:r>
        <w:rPr>
          <w:bCs/>
          <w:b/>
        </w:rPr>
        <w:t xml:space="preserve">Translator Interpreter</w:t>
      </w:r>
      <w:r>
        <w:br/>
      </w:r>
      <w:r>
        <w:t xml:space="preserve">serves as a cultural liaison explaining not just what is said but why it is said helping foreign executives understand local business etiquette which places high value on relationship-building and indirect communication styles typical in Arab culture This soft skill aspect of interpretation is often more valuable than literal translation in securing successful partnerships.</w:t>
      </w:r>
    </w:p>
    <w:bookmarkEnd w:id="24"/>
    <w:bookmarkStart w:id="25" w:name="X99836ad37a3e95c875c78e03a397374780a5ba0"/>
    <w:p>
      <w:pPr>
        <w:pStyle w:val="Heading1"/>
      </w:pPr>
      <w:r>
        <w:t xml:space="preserve">V. Cultural Preservation and Academic Exchange</w:t>
      </w:r>
    </w:p>
    <w:p>
      <w:pPr>
        <w:pStyle w:val="FirstParagraph"/>
      </w:pPr>
      <w:r>
        <w:br/>
      </w:r>
      <w:r>
        <w:t xml:space="preserve">Egypt Cairo</w:t>
      </w:r>
      <w:r>
        <w:br/>
      </w:r>
      <w:r>
        <w:t xml:space="preserve">is home to ancient libraries universities like Cairo University and Al-Azhar as well as numerous research institutes conducting archaeological historical and sociological studies A</w:t>
      </w:r>
      <w:r>
        <w:t xml:space="preserve"> </w:t>
      </w:r>
      <w:r>
        <w:rPr>
          <w:bCs/>
          <w:b/>
        </w:rPr>
        <w:t xml:space="preserve">Translator Interpreter</w:t>
      </w:r>
      <w:r>
        <w:br/>
      </w:r>
      <w:r>
        <w:t xml:space="preserve">plays a vital role in academic exchanges translating research papers facilitating conferences hosting scholars from diverse backgrounds This academic flow is essential for positioning Egypt as a center of knowledge Furthermore cultural preservation efforts often involve digitizing ancient texts or translating historical archives Making these resources accessible to international researchers requires specialized translators who possess both linguistic prowess and historical knowledge This intersection of language history and culture underscores the multidimensional role of the</w:t>
      </w:r>
      <w:r>
        <w:t xml:space="preserve"> </w:t>
      </w:r>
      <w:r>
        <w:rPr>
          <w:bCs/>
          <w:b/>
        </w:rPr>
        <w:t xml:space="preserve">Translator Interpreter</w:t>
      </w:r>
      <w:r>
        <w:br/>
      </w:r>
      <w:r>
        <w:t xml:space="preserve">in maintaining Egypt’s rich heritage while engaging with modern global scholarship.</w:t>
      </w:r>
      <w:r>
        <w:br/>
      </w:r>
      <w:r>
        <w:t xml:space="preserve">Egypt Cairo</w:t>
      </w:r>
      <w:r>
        <w:br/>
      </w:r>
      <w:r>
        <w:t xml:space="preserve">thus becomes not just a place where things are translated but a place where understanding is built across time and cultures.</w:t>
      </w:r>
    </w:p>
    <w:bookmarkEnd w:id="25"/>
    <w:bookmarkStart w:id="26" w:name="Xdf306905dfc9c4f1c2cbc7e8c3d29cc8ffb4f9c"/>
    <w:p>
      <w:pPr>
        <w:pStyle w:val="Heading1"/>
      </w:pPr>
      <w:r>
        <w:t xml:space="preserve">VI. Challenges and Ethical Considerations</w:t>
      </w:r>
    </w:p>
    <w:p>
      <w:pPr>
        <w:pStyle w:val="FirstParagraph"/>
      </w:pPr>
      <w:r>
        <w:t xml:space="preserve">Despite the clear benefits there are challenges specific to operating as a</w:t>
      </w:r>
      <w:r>
        <w:t xml:space="preserve"> </w:t>
      </w:r>
      <w:r>
        <w:rPr>
          <w:bCs/>
          <w:b/>
        </w:rPr>
        <w:t xml:space="preserve">Translator Interpreter</w:t>
      </w:r>
      <w:r>
        <w:br/>
      </w:r>
      <w:r>
        <w:t xml:space="preserve">In</w:t>
      </w:r>
      <w:r>
        <w:br/>
      </w:r>
      <w:r>
        <w:t xml:space="preserve">Egypt Cairo</w:t>
      </w:r>
      <w:r>
        <w:br/>
      </w:r>
      <w:r>
        <w:t xml:space="preserve">The rapid pace of urbanization brings new slang terms and evolving expressions that standard dictionaries may not capture Additionally issues of confidentiality especially in high-stakes political or corporate environments are paramount Ethical standards dictate that the</w:t>
      </w:r>
      <w:r>
        <w:t xml:space="preserve"> </w:t>
      </w:r>
      <w:r>
        <w:rPr>
          <w:bCs/>
          <w:b/>
        </w:rPr>
        <w:t xml:space="preserve">Translator Interpreter</w:t>
      </w:r>
      <w:r>
        <w:br/>
      </w:r>
      <w:r>
        <w:t xml:space="preserve">must remain neutral and unbiased a difficult task in politically charged atmospheres. Furthermore there is a constant pressure from machine translation technologies However human nuance empathy and contextual awareness provided by professional interpreters cannot yet be replicated by AI especially in high-stakes scenarios common in</w:t>
      </w:r>
      <w:r>
        <w:br/>
      </w:r>
      <w:r>
        <w:t xml:space="preserve">Egypt Cairo’s</w:t>
      </w:r>
      <w:r>
        <w:br/>
      </w:r>
      <w:r>
        <w:t xml:space="preserve">diplomatic and medical sectors.</w:t>
      </w:r>
      <w:r>
        <w:br/>
      </w:r>
      <w:r>
        <w:t xml:space="preserve">Addressing these challenges requires continuous professional development adherence to strict ethical codes and technological literacy.</w:t>
      </w:r>
    </w:p>
    <w:bookmarkEnd w:id="26"/>
    <w:bookmarkStart w:id="27" w:name="vii.-conclusion"/>
    <w:p>
      <w:pPr>
        <w:pStyle w:val="Heading1"/>
      </w:pPr>
      <w:r>
        <w:t xml:space="preserve">VII. Conclusion</w:t>
      </w:r>
    </w:p>
    <w:p>
      <w:pPr>
        <w:pStyle w:val="FirstParagraph"/>
      </w:pPr>
      <w:r>
        <w:t xml:space="preserve">In conclusion the role of a</w:t>
      </w:r>
      <w:r>
        <w:t xml:space="preserve"> </w:t>
      </w:r>
      <w:r>
        <w:rPr>
          <w:bCs/>
          <w:b/>
        </w:rPr>
        <w:t xml:space="preserve">Translator Interpreter</w:t>
      </w:r>
      <w:r>
        <w:br/>
      </w:r>
      <w:r>
        <w:t xml:space="preserve">In</w:t>
      </w:r>
      <w:r>
        <w:br/>
      </w:r>
      <w:r>
        <w:t xml:space="preserve">Egypt Cairo</w:t>
      </w:r>
      <w:r>
        <w:br/>
      </w:r>
      <w:r>
        <w:t xml:space="preserve">Translator Interpreter</w:t>
      </w:r>
      <w:r>
        <w:br/>
      </w:r>
      <w:r>
        <w:t xml:space="preserve">services is an investment in clarity trust and progress within the vibrant context of</w:t>
      </w:r>
      <w:r>
        <w:br/>
      </w:r>
      <w:r>
        <w:t xml:space="preserve">Egypt Cairo.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 in Egypt Cairo</dc:title>
  <dc:creator/>
  <dc:language>en</dc:language>
  <cp:keywords/>
  <dcterms:created xsi:type="dcterms:W3CDTF">2026-07-30T04:37:12Z</dcterms:created>
  <dcterms:modified xsi:type="dcterms:W3CDTF">2026-07-30T04:37:12Z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