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8" w:name="X8d8419edd0d3daafb743c36e66cc6ab95acefcb"/>
    <w:p>
      <w:pPr>
        <w:pStyle w:val="Heading1"/>
      </w:pPr>
      <w:r>
        <w:t xml:space="preserve">The Critical Role of Translator and Interpreter Services in Iran, Tehran</w:t>
      </w:r>
    </w:p>
    <w:p>
      <w:pPr>
        <w:pStyle w:val="FirstParagraph"/>
      </w:pPr>
      <w:r>
        <w:rPr>
          <w:bCs/>
          <w:b/>
        </w:rPr>
        <w:t xml:space="preserve">A Term Paper on Linguistic Mediation in a Globalized Context</w:t>
      </w:r>
    </w:p>
    <w:p>
      <w:pPr>
        <w:pStyle w:val="BodyText"/>
      </w:pPr>
      <w:r>
        <w:br/>
      </w:r>
      <w:r>
        <w:br/>
      </w:r>
      <w:r>
        <w:br/>
      </w:r>
    </w:p>
    <w:bookmarkStart w:id="20" w:name="introduction"/>
    <w:p>
      <w:pPr>
        <w:pStyle w:val="Heading2"/>
      </w:pPr>
      <w:r>
        <w:t xml:space="preserve">Introduction</w:t>
      </w:r>
    </w:p>
    <w:p>
      <w:pPr>
        <w:pStyle w:val="FirstParagraph"/>
      </w:pPr>
      <w:r>
        <w:t xml:space="preserve">In the rapidly evolving landscape of international diplomacy, business, and cultural exchange, the role of linguistic mediation has never been more pivotal. For a city such as</w:t>
      </w:r>
      <w:r>
        <w:t xml:space="preserve"> </w:t>
      </w:r>
      <w:r>
        <w:rPr>
          <w:bCs/>
          <w:b/>
        </w:rPr>
        <w:t xml:space="preserve">Tehran</w:t>
      </w:r>
      <w:r>
        <w:t xml:space="preserve">, the capital of</w:t>
      </w:r>
      <w:r>
        <w:t xml:space="preserve"> </w:t>
      </w:r>
      <w:r>
        <w:rPr>
          <w:bCs/>
          <w:b/>
        </w:rPr>
        <w:t xml:space="preserve">Iran</w:t>
      </w:r>
      <w:r>
        <w:t xml:space="preserve">, this is particularly true. As a hub for political negotiation, historical tourism, and regional trade within the Middle East and Central Asia, Tehran relies heavily on skilled professionals to bridge communication gaps.</w:t>
      </w:r>
    </w:p>
    <w:p>
      <w:pPr>
        <w:pStyle w:val="BodyText"/>
      </w:pPr>
      <w:r>
        <w:t xml:space="preserve">This term paper examines the multifaceted importance of being a</w:t>
      </w:r>
      <w:r>
        <w:t xml:space="preserve"> </w:t>
      </w:r>
      <w:r>
        <w:rPr>
          <w:bCs/>
          <w:b/>
        </w:rPr>
        <w:t xml:space="preserve">Translator Interpreter</w:t>
      </w:r>
      <w:r>
        <w:t xml:space="preserve"> </w:t>
      </w:r>
      <w:r>
        <w:t xml:space="preserve">within the specific socio-political and economic context of</w:t>
      </w:r>
      <w:r>
        <w:t xml:space="preserve"> </w:t>
      </w:r>
      <w:r>
        <w:rPr>
          <w:bCs/>
          <w:b/>
        </w:rPr>
        <w:t xml:space="preserve">Tehran</w:t>
      </w:r>
      <w:r>
        <w:t xml:space="preserve">, Iran. It explores how these professionals facilitate cross-cultural understanding, support legal proceedings, enable medical access, and foster diplomatic relations in one of the world's most linguistically complex environments.</w:t>
      </w:r>
    </w:p>
    <w:bookmarkEnd w:id="20"/>
    <w:bookmarkStart w:id="21" w:name="Xbb7036571d38b2cb6e0a46500cef743cbdca3e1"/>
    <w:p>
      <w:pPr>
        <w:pStyle w:val="Heading2"/>
      </w:pPr>
      <w:r>
        <w:t xml:space="preserve">The Strategic Importance of Language Services in Tehran</w:t>
      </w:r>
    </w:p>
    <w:p>
      <w:pPr>
        <w:pStyle w:val="FirstParagraph"/>
      </w:pPr>
      <w:r>
        <w:rPr>
          <w:bCs/>
          <w:b/>
        </w:rPr>
        <w:t xml:space="preserve">Tehran</w:t>
      </w:r>
      <w:r>
        <w:t xml:space="preserve">, with a metropolitan population exceeding nine million, serves as the political and economic heart of</w:t>
      </w:r>
      <w:r>
        <w:t xml:space="preserve"> </w:t>
      </w:r>
      <w:r>
        <w:rPr>
          <w:bCs/>
          <w:b/>
        </w:rPr>
        <w:t xml:space="preserve">Iran</w:t>
      </w:r>
      <w:r>
        <w:t xml:space="preserve">. It is home to government ministries, international organizations (such as the UN agencies present in the region), embassies, and a burgeoning private sector. However, Iran's official language is Persian (Farsi), which belongs to the Indo-Iranian branch of the Indo-European family. This creates a significant barrier for non-Persian speakers and conversely limits outward communication for Persians who do not speak English or other international lingua francas.</w:t>
      </w:r>
    </w:p>
    <w:p>
      <w:pPr>
        <w:pStyle w:val="BodyText"/>
      </w:pPr>
      <w:r>
        <w:t xml:space="preserve">The presence of a qualified</w:t>
      </w:r>
      <w:r>
        <w:t xml:space="preserve"> </w:t>
      </w:r>
      <w:r>
        <w:rPr>
          <w:bCs/>
          <w:b/>
        </w:rPr>
        <w:t xml:space="preserve">Translator Interpreter</w:t>
      </w:r>
      <w:r>
        <w:t xml:space="preserve"> </w:t>
      </w:r>
      <w:r>
        <w:t xml:space="preserve">is not merely a convenience but a necessity. In Tehran, where diplomatic tensions often require precise negotiation, the margin for error in translation is zero. A mistranslation in legal or political contexts can lead to severe international repercussions. Therefore, the</w:t>
      </w:r>
      <w:r>
        <w:t xml:space="preserve"> </w:t>
      </w:r>
      <w:r>
        <w:rPr>
          <w:bCs/>
          <w:b/>
        </w:rPr>
        <w:t xml:space="preserve">Translator Interpreter</w:t>
      </w:r>
      <w:r>
        <w:t xml:space="preserve"> </w:t>
      </w:r>
      <w:r>
        <w:t xml:space="preserve">acts as more than just a linguistic conduit; they are cultural arbiters who navigate subtle nuances that pure dictionary definitions cannot capture.</w:t>
      </w:r>
    </w:p>
    <w:bookmarkEnd w:id="21"/>
    <w:bookmarkStart w:id="22" w:name="Xf97b74b5dcf96c33d063d42569363d60421e910"/>
    <w:p>
      <w:pPr>
        <w:pStyle w:val="Heading2"/>
      </w:pPr>
      <w:r>
        <w:t xml:space="preserve">Legal and Diplomatic Interpretation in Iran</w:t>
      </w:r>
    </w:p>
    <w:p>
      <w:pPr>
        <w:pStyle w:val="FirstParagraph"/>
      </w:pPr>
      <w:r>
        <w:rPr>
          <w:bCs/>
          <w:b/>
        </w:rPr>
        <w:t xml:space="preserve">Iran</w:t>
      </w:r>
      <w:r>
        <w:t xml:space="preserve">'s legal system is based on a combination of civil law principles and Islamic Sharia law. For foreign nationals, tourists, or expatriates involved in legal matters within</w:t>
      </w:r>
      <w:r>
        <w:t xml:space="preserve"> </w:t>
      </w:r>
      <w:r>
        <w:rPr>
          <w:bCs/>
          <w:b/>
        </w:rPr>
        <w:t xml:space="preserve">Tehran</w:t>
      </w:r>
      <w:r>
        <w:t xml:space="preserve">, the complexity is compounded by the lack of familiarity with local jurisprudence. Court proceedings are conducted exclusively in Persian.</w:t>
      </w:r>
    </w:p>
    <w:p>
      <w:pPr>
        <w:pStyle w:val="BodyText"/>
      </w:pPr>
      <w:r>
        <w:t xml:space="preserve">A certified</w:t>
      </w:r>
      <w:r>
        <w:t xml:space="preserve"> </w:t>
      </w:r>
      <w:r>
        <w:rPr>
          <w:bCs/>
          <w:b/>
        </w:rPr>
        <w:t xml:space="preserve">Translator Interpreter</w:t>
      </w:r>
      <w:r>
        <w:t xml:space="preserve"> </w:t>
      </w:r>
      <w:r>
        <w:t xml:space="preserve">plays a crucial role here. They must possess not only linguistic fluency but also a deep understanding of legal terminology in both Persian and the target language (often English, Arabic, or Turkish). In diplomatic settings, whether at the Foreign Ministry or during visits by international delegations to Tehran, interpreters ensure that treaties and agreements are communicated accurately. The high-stakes nature of diplomacy in</w:t>
      </w:r>
      <w:r>
        <w:t xml:space="preserve"> </w:t>
      </w:r>
      <w:r>
        <w:rPr>
          <w:bCs/>
          <w:b/>
        </w:rPr>
        <w:t xml:space="preserve">Tehran</w:t>
      </w:r>
      <w:r>
        <w:t xml:space="preserve"> </w:t>
      </w:r>
      <w:r>
        <w:t xml:space="preserve">demands that these professionals maintain strict neutrality and accuracy.</w:t>
      </w:r>
    </w:p>
    <w:bookmarkEnd w:id="22"/>
    <w:bookmarkStart w:id="23" w:name="medical-and-humanitarian-communication"/>
    <w:p>
      <w:pPr>
        <w:pStyle w:val="Heading2"/>
      </w:pPr>
      <w:r>
        <w:t xml:space="preserve">Medical and Humanitarian Communication</w:t>
      </w:r>
    </w:p>
    <w:p>
      <w:pPr>
        <w:pStyle w:val="FirstParagraph"/>
      </w:pPr>
      <w:r>
        <w:t xml:space="preserve">Beyond the courtroom, the role of the</w:t>
      </w:r>
      <w:r>
        <w:t xml:space="preserve"> </w:t>
      </w:r>
      <w:r>
        <w:rPr>
          <w:bCs/>
          <w:b/>
        </w:rPr>
        <w:t xml:space="preserve">Translator Interpreter</w:t>
      </w:r>
      <w:r>
        <w:t xml:space="preserve"> </w:t>
      </w:r>
      <w:r>
        <w:t xml:space="preserve">is vital in healthcare facilities across</w:t>
      </w:r>
      <w:r>
        <w:t xml:space="preserve"> </w:t>
      </w:r>
      <w:r>
        <w:rPr>
          <w:bCs/>
          <w:b/>
        </w:rPr>
        <w:t xml:space="preserve">Tehran</w:t>
      </w:r>
      <w:r>
        <w:t xml:space="preserve">. Many foreign patients visit major hospitals in Tehran for specialized treatments. In emergency rooms, a lack of immediate interpretation can be life-threatening. Medical interpreters must convey symptoms with precision and understand medical jargon to ensure accurate diagnosis and treatment.</w:t>
      </w:r>
    </w:p>
    <w:p>
      <w:pPr>
        <w:pStyle w:val="BodyText"/>
      </w:pPr>
      <w:r>
        <w:t xml:space="preserve">Furthermore, Iran is often a transit hub for humanitarian efforts in neighboring conflict zones. NGOs operating in</w:t>
      </w:r>
      <w:r>
        <w:t xml:space="preserve"> </w:t>
      </w:r>
      <w:r>
        <w:rPr>
          <w:bCs/>
          <w:b/>
        </w:rPr>
        <w:t xml:space="preserve">Tehran</w:t>
      </w:r>
      <w:r>
        <w:t xml:space="preserve"> </w:t>
      </w:r>
      <w:r>
        <w:t xml:space="preserve">require interpreters to coordinate with local authorities and affected populations. These professionals facilitate the delivery of aid by ensuring that instructions and needs are clearly understood across language barriers.</w:t>
      </w:r>
    </w:p>
    <w:bookmarkEnd w:id="23"/>
    <w:bookmarkStart w:id="24" w:name="economic-facilitation-in-tehrans-market"/>
    <w:p>
      <w:pPr>
        <w:pStyle w:val="Heading2"/>
      </w:pPr>
      <w:r>
        <w:t xml:space="preserve">Economic Facilitation in Tehran's Market</w:t>
      </w:r>
    </w:p>
    <w:p>
      <w:pPr>
        <w:pStyle w:val="FirstParagraph"/>
      </w:pPr>
      <w:r>
        <w:t xml:space="preserve">Despite international sanctions,</w:t>
      </w:r>
      <w:r>
        <w:t xml:space="preserve"> </w:t>
      </w:r>
      <w:r>
        <w:rPr>
          <w:bCs/>
          <w:b/>
        </w:rPr>
        <w:t xml:space="preserve">Tehran</w:t>
      </w:r>
      <w:r>
        <w:t xml:space="preserve"> </w:t>
      </w:r>
      <w:r>
        <w:t xml:space="preserve">maintains a vibrant internal economy and engages in trade with neighboring countries such as Iraq, Turkey, and Afghanistan. The business sector in</w:t>
      </w:r>
      <w:r>
        <w:t xml:space="preserve"> </w:t>
      </w:r>
      <w:r>
        <w:rPr>
          <w:bCs/>
          <w:b/>
        </w:rPr>
        <w:t xml:space="preserve">Iran</w:t>
      </w:r>
      <w:r>
        <w:t xml:space="preserve">, particularly in sectors like energy, textiles, and handicrafts (carpets), requires robust translation services.</w:t>
      </w:r>
    </w:p>
    <w:p>
      <w:pPr>
        <w:pStyle w:val="BodyText"/>
      </w:pPr>
      <w:r>
        <w:t xml:space="preserve">A</w:t>
      </w:r>
      <w:r>
        <w:t xml:space="preserve"> </w:t>
      </w:r>
      <w:r>
        <w:rPr>
          <w:bCs/>
          <w:b/>
        </w:rPr>
        <w:t xml:space="preserve">Translator Interpreter</w:t>
      </w:r>
      <w:r>
        <w:t xml:space="preserve"> </w:t>
      </w:r>
      <w:r>
        <w:t xml:space="preserve">aids international businesses seeking to enter the Iranian market or local firms engaging with global partners. Contracts, technical manuals for machinery imports from Europe or Asia, and marketing materials all require specialized translation. The economic stability of</w:t>
      </w:r>
      <w:r>
        <w:t xml:space="preserve"> </w:t>
      </w:r>
      <w:r>
        <w:rPr>
          <w:bCs/>
          <w:b/>
        </w:rPr>
        <w:t xml:space="preserve">Tehran</w:t>
      </w:r>
      <w:r>
        <w:t xml:space="preserve">'s commercial districts is partly supported by the seamless flow of information facilitated by these linguistic experts.</w:t>
      </w:r>
    </w:p>
    <w:bookmarkEnd w:id="24"/>
    <w:bookmarkStart w:id="25" w:name="Xfcf01eee0e5dbd6633ce76409fbf2976afc2fda"/>
    <w:p>
      <w:pPr>
        <w:pStyle w:val="Heading2"/>
      </w:pPr>
      <w:r>
        <w:t xml:space="preserve">Challenges Faced by Translator Interpreters in Tehran</w:t>
      </w:r>
    </w:p>
    <w:p>
      <w:pPr>
        <w:pStyle w:val="FirstParagraph"/>
      </w:pPr>
      <w:r>
        <w:t xml:space="preserve">The role of a</w:t>
      </w:r>
      <w:r>
        <w:t xml:space="preserve"> </w:t>
      </w:r>
      <w:r>
        <w:rPr>
          <w:bCs/>
          <w:b/>
        </w:rPr>
        <w:t xml:space="preserve">Translator Interpreter</w:t>
      </w:r>
      <w:r>
        <w:t xml:space="preserve"> </w:t>
      </w:r>
      <w:r>
        <w:t xml:space="preserve">in</w:t>
      </w:r>
      <w:r>
        <w:t xml:space="preserve"> </w:t>
      </w:r>
      <w:r>
        <w:rPr>
          <w:bCs/>
          <w:b/>
        </w:rPr>
        <w:t xml:space="preserve">Tehran</w:t>
      </w:r>
      <w:r>
        <w:t xml:space="preserve">, Iran, is fraught with challenges. First, there is the issue of political sensitivity. In a climate where certain topics are restricted or highly sensitive, interpreters must navigate what can and cannot be translated without facing legal repercussions from Iranian authorities.</w:t>
      </w:r>
    </w:p>
    <w:p>
      <w:pPr>
        <w:pStyle w:val="BodyText"/>
      </w:pPr>
      <w:r>
        <w:t xml:space="preserve">Secondly, the shortage of certified professionals who are fluent in both English and Persian is significant. Many individuals speak one language well but lack proficiency in the other at a professional level. Thirdly, technological limitations sometimes hinder access to up-to-date translation software and databases, forcing</w:t>
      </w:r>
      <w:r>
        <w:t xml:space="preserve"> </w:t>
      </w:r>
      <w:r>
        <w:rPr>
          <w:bCs/>
          <w:b/>
        </w:rPr>
        <w:t xml:space="preserve">Translator Interpreters</w:t>
      </w:r>
      <w:r>
        <w:t xml:space="preserve"> </w:t>
      </w:r>
      <w:r>
        <w:t xml:space="preserve">to rely heavily on their own knowledge base.</w:t>
      </w:r>
    </w:p>
    <w:p>
      <w:pPr>
        <w:pStyle w:val="BodyText"/>
      </w:pPr>
      <w:r>
        <w:t xml:space="preserve">Additionally, the psychological burden on interpreters working in high-stress environments such as courts or hospitals can be substantial. They often witness traumatic events or difficult negotiations without being able to intervene, acting solely as a bridge for communication.</w:t>
      </w:r>
    </w:p>
    <w:bookmarkEnd w:id="25"/>
    <w:bookmarkStart w:id="26" w:name="X4d5b38dc9d2f9fea945d76a9fe8020e8606272d"/>
    <w:p>
      <w:pPr>
        <w:pStyle w:val="Heading2"/>
      </w:pPr>
      <w:r>
        <w:t xml:space="preserve">Educational Landscape and Future Prospects</w:t>
      </w:r>
    </w:p>
    <w:p>
      <w:pPr>
        <w:pStyle w:val="FirstParagraph"/>
      </w:pPr>
      <w:r>
        <w:t xml:space="preserve">To address these challenges, institutions in</w:t>
      </w:r>
      <w:r>
        <w:t xml:space="preserve"> </w:t>
      </w:r>
      <w:r>
        <w:rPr>
          <w:bCs/>
          <w:b/>
        </w:rPr>
        <w:t xml:space="preserve">Tehran</w:t>
      </w:r>
      <w:r>
        <w:t xml:space="preserve">, such as the University of Tehran and Allameh Tabataba'i University, have strengthened their Translation Studies departments. These programs focus not only on language proficiency but also on interpreting techniques, ethics, and subject-specific terminology.</w:t>
      </w:r>
    </w:p>
    <w:p>
      <w:pPr>
        <w:pStyle w:val="BodyText"/>
      </w:pPr>
      <w:r>
        <w:t xml:space="preserve">The future of the profession in</w:t>
      </w:r>
      <w:r>
        <w:t xml:space="preserve"> </w:t>
      </w:r>
      <w:r>
        <w:rPr>
          <w:bCs/>
          <w:b/>
        </w:rPr>
        <w:t xml:space="preserve">Iran</w:t>
      </w:r>
      <w:r>
        <w:t xml:space="preserve"> </w:t>
      </w:r>
      <w:r>
        <w:t xml:space="preserve">looks promising yet challenging. As globalization continues to affect</w:t>
      </w:r>
      <w:r>
        <w:t xml:space="preserve"> </w:t>
      </w:r>
      <w:r>
        <w:rPr>
          <w:bCs/>
          <w:b/>
        </w:rPr>
        <w:t xml:space="preserve">Tehran</w:t>
      </w:r>
      <w:r>
        <w:t xml:space="preserve">, the demand for high-quality interpretation services will rise. The integration of AI and machine translation offers new tools, but it cannot replace the cultural nuance provided by human</w:t>
      </w:r>
      <w:r>
        <w:t xml:space="preserve"> </w:t>
      </w:r>
      <w:r>
        <w:rPr>
          <w:bCs/>
          <w:b/>
        </w:rPr>
        <w:t xml:space="preserve">Translator Interpreters</w:t>
      </w:r>
      <w:r>
        <w:t xml:space="preserve">. The unique historical and cultural context of Iran requires a human touch that technology currently cannot replicate.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w:t>
      </w:r>
      <w:r>
        <w:t xml:space="preserve">is an indispensable asset to the functioning of modern</w:t>
      </w:r>
      <w:r>
        <w:t xml:space="preserve"> </w:t>
      </w:r>
      <w:r>
        <w:rPr>
          <w:bCs/>
          <w:b/>
        </w:rPr>
        <w:t xml:space="preserve">Tehran</w:t>
      </w:r>
      <w:r>
        <w:t xml:space="preserve">,</w:t>
      </w:r>
      <w:r>
        <w:t xml:space="preserve"> </w:t>
      </w:r>
      <w:r>
        <w:rPr>
          <w:bCs/>
          <w:b/>
        </w:rPr>
        <w:t xml:space="preserve">Iran</w:t>
      </w:r>
      <w:r>
        <w:t xml:space="preserve">. From facilitating critical diplomatic negotiations and ensuring justice in courts to enabling healthcare access and supporting economic trade, their contributions are wide-ranging.</w:t>
      </w:r>
    </w:p>
    <w:p>
      <w:pPr>
        <w:pStyle w:val="BodyText"/>
      </w:pPr>
      <w:r>
        <w:t xml:space="preserve">The city of Tehran, with its complex geopolitical position, demands professionals who can navigate not just languages but also cultures. As Iran continues to engage with the world stage through its capital, the role of the</w:t>
      </w:r>
      <w:r>
        <w:t xml:space="preserve"> </w:t>
      </w:r>
      <w:r>
        <w:rPr>
          <w:bCs/>
          <w:b/>
        </w:rPr>
        <w:t xml:space="preserve">Translator Interpreter</w:t>
      </w:r>
      <w:r>
        <w:t xml:space="preserve"> </w:t>
      </w:r>
      <w:r>
        <w:t xml:space="preserve">will remain central to fostering mutual understanding and cooperation. Recognizing and supporting this profession is essential for maintaining open channels of communication in one of the world's most dynamic urban centers.</w:t>
      </w:r>
    </w:p>
    <w:p>
      <w:pPr>
        <w:pStyle w:val="BodyText"/>
      </w:pPr>
      <w:r>
        <w:t xml:space="preserve">The synergy between language skills, cultural knowledge, and ethical responsibility defines the success of a</w:t>
      </w:r>
      <w:r>
        <w:t xml:space="preserve"> </w:t>
      </w:r>
      <w:r>
        <w:rPr>
          <w:bCs/>
          <w:b/>
        </w:rPr>
        <w:t xml:space="preserve">Translator Interpreter</w:t>
      </w:r>
      <w:r>
        <w:t xml:space="preserve">. For</w:t>
      </w:r>
      <w:r>
        <w:t xml:space="preserve"> </w:t>
      </w:r>
      <w:r>
        <w:rPr>
          <w:bCs/>
          <w:b/>
        </w:rPr>
        <w:t xml:space="preserve">Tehran</w:t>
      </w:r>
      <w:r>
        <w:t xml:space="preserve">, these individuals are not just service providers; they are key stakeholders in the city's continued integration into global dialogues while preserving its distinct national identity.</w:t>
      </w:r>
    </w:p>
    <w:p>
      <w:r>
        <w:pict>
          <v:rect style="width:0;height:1.5pt" o:hralign="center" o:hrstd="t" o:hr="t"/>
        </w:pict>
      </w:r>
    </w:p>
    <w:p>
      <w:pPr>
        <w:pStyle w:val="FirstParagraph"/>
      </w:pPr>
      <w:r>
        <w:rPr>
          <w:iCs/>
          <w:i/>
        </w:rPr>
        <w:t xml:space="preserve">Note: This term paper was prepared to highlight the significance of linguistic mediation services specifically within the context of Tehran, Iran.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Iran Tehran</dc:title>
  <dc:creator/>
  <dc:language>en</dc:language>
  <cp:keywords/>
  <dcterms:created xsi:type="dcterms:W3CDTF">2026-07-29T12:12:25Z</dcterms:created>
  <dcterms:modified xsi:type="dcterms:W3CDTF">2026-07-29T12:12:25Z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