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Complexity</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Israel</w:t>
      </w:r>
      <w:r>
        <w:t xml:space="preserve"> </w:t>
      </w:r>
      <w:r>
        <w:t xml:space="preserve">Jerusalem</w:t>
      </w:r>
    </w:p>
    <w:bookmarkStart w:id="20" w:name="X0db4eb7524709bbf60b289ca1642c95f43a8a8e"/>
    <w:p>
      <w:pPr>
        <w:pStyle w:val="Heading1"/>
      </w:pPr>
      <w:r>
        <w:t xml:space="preserve">The Linguistic Bridge: The Critical Role of the Translator Interpreter in Israel Jerusalem</w:t>
      </w:r>
    </w:p>
    <w:p>
      <w:pPr>
        <w:pStyle w:val="FirstParagraph"/>
      </w:pPr>
      <w:r>
        <w:rPr>
          <w:bCs/>
          <w:b/>
        </w:rPr>
        <w:t xml:space="preserve">A Term Paper Submitted for Advanced Studies in Linguistics and International Relations</w:t>
      </w:r>
    </w:p>
    <w:bookmarkEnd w:id="20"/>
    <w:bookmarkStart w:id="21" w:name="abstract"/>
    <w:p>
      <w:pPr>
        <w:pStyle w:val="Heading2"/>
      </w:pPr>
      <w:r>
        <w:t xml:space="preserve">Abstract</w:t>
      </w:r>
    </w:p>
    <w:p>
      <w:pPr>
        <w:pStyle w:val="FirstParagraph"/>
      </w:pPr>
      <w:r>
        <w:t xml:space="preserve">This term paper explores the multifaceted role of the translator interpreter within the unique socio-political context of Israel Jerusalem. As a city that serves as a spiritual epicenter for three major world religions and a political capital with diverse demographic populations, Israel Jerusalem presents one of the most complex linguistic landscapes in the modern world. This document examines how professional translator interpreter services function not merely as linguistic conduits but as essential cultural mediators, facilitating dialogue in legal, medical, diplomatic, and social spheres. The paper argues that accuracy in this region transcends lexical equivalence; it requires a profound understanding of historical context and religious sensitivity.</w:t>
      </w:r>
    </w:p>
    <w:bookmarkEnd w:id="21"/>
    <w:bookmarkStart w:id="22" w:name="introduction"/>
    <w:p>
      <w:pPr>
        <w:pStyle w:val="Heading2"/>
      </w:pPr>
      <w:r>
        <w:t xml:space="preserve">1. Introduction</w:t>
      </w:r>
    </w:p>
    <w:p>
      <w:pPr>
        <w:pStyle w:val="FirstParagraph"/>
      </w:pPr>
      <w:r>
        <w:t xml:space="preserve">The city of Israel Jerusalem stands as a testament to the power of language as both a unifier and a divider. For millennia, its streets have echoed with prayers, legal debates, diplomatic negotiations, and daily commerce in numerous languages. In such an environment, the professional translator interpreter is not just a service provider but a cornerstone of societal stability. The term "translator" refers to the conversion of written text from one language to another while preserving tone and meaning. Conversely, "interpreter" refers to the oral or sign-language rendering of spoken communication in real-time.</w:t>
      </w:r>
    </w:p>
    <w:p>
      <w:pPr>
        <w:pStyle w:val="BodyText"/>
      </w:pPr>
      <w:r>
        <w:t xml:space="preserve">In Israel Jerusalem, these two disciplines are intertwined by necessity. With Hebrew and Arabic as official languages, alongside a significant population speaking Russian, French, English, Amharic, and Spanish due to waves of immigration (Aliyah), the demand for linguistic mediation is constant. This paper aims to analyze the specific challenges faced by translator interpreter professionals in this region and their impact on international relations and local governance.</w:t>
      </w:r>
    </w:p>
    <w:bookmarkEnd w:id="22"/>
    <w:bookmarkStart w:id="23" w:name="X1e3b54b5a91e939d0ff3c0474d937b0e89a32a1"/>
    <w:p>
      <w:pPr>
        <w:pStyle w:val="Heading2"/>
      </w:pPr>
      <w:r>
        <w:t xml:space="preserve">2. The Linguistic Landscape of Israel Jerusalem</w:t>
      </w:r>
    </w:p>
    <w:p>
      <w:pPr>
        <w:pStyle w:val="FirstParagraph"/>
      </w:pPr>
      <w:r>
        <w:t xml:space="preserve">To understand the role of the translator interpreter, one must first appreciate the linguistic density of Israel Jerusalem. It is a city where ancient sacred texts are interpreted in contemporary legal settings, where religious holidays from different faiths coincide on public calendars, and where diplomatic missions operate with varying degrees of accessibility. The primary languages include Hebrew (the dominant language of administration), Arabic (a co-official language used extensively by the Arab minority), and English (the lingua franca for tourism and international diplomacy).</w:t>
      </w:r>
    </w:p>
    <w:p>
      <w:pPr>
        <w:pStyle w:val="BodyText"/>
      </w:pPr>
      <w:r>
        <w:t xml:space="preserve">However, the reality is more complex. Israel Jerusalem hosts large communities of immigrants from the former Soviet Union, Ethiopia, Latin America, and France. Consequently a professional translator interpreter must often possess tertiary language skills to bridge gaps between these diverse groups and the state apparatus. For instance, an elderly immigrant from Morocco may require a translator interpreter who speaks both Arabic and French to communicate with Hebrew-speaking medical staff.</w:t>
      </w:r>
    </w:p>
    <w:bookmarkEnd w:id="23"/>
    <w:bookmarkStart w:id="24" w:name="X0180d48ad26fdbf816db2f2bbbbcb0655dbc7e3"/>
    <w:p>
      <w:pPr>
        <w:pStyle w:val="Heading2"/>
      </w:pPr>
      <w:r>
        <w:t xml:space="preserve">3. The Translator Interpreter in Legal and Diplomatic Contexts</w:t>
      </w:r>
    </w:p>
    <w:p>
      <w:pPr>
        <w:pStyle w:val="FirstParagraph"/>
      </w:pPr>
      <w:r>
        <w:t xml:space="preserve">The legal system in Israel Jerusalem operates primarily in Hebrew. For any defendant or witness who does not fluently speak Hebrew, the services of a certified translator interpreter are mandatory to ensure due process. In this context, the stakes are incredibly high. A misinterpretation of intent during a court hearing can lead to wrongful conviction or acquittal.</w:t>
      </w:r>
    </w:p>
    <w:p>
      <w:pPr>
        <w:pStyle w:val="BodyText"/>
      </w:pPr>
      <w:r>
        <w:t xml:space="preserve">Furthermore, as Israel Jerusalem hosts numerous foreign embassies and international organizations, diplomatic translator interpreters play a crucial role in maintaining peaceful relations. These professionals must navigate highly sensitive political terminology. The translation of legal documents regarding borders, property rights in contested areas of Israel Jerusalem requires not only linguistic precision but also a nuanced understanding of international law to avoid inadvertently escalating tensions.</w:t>
      </w:r>
    </w:p>
    <w:bookmarkEnd w:id="24"/>
    <w:bookmarkStart w:id="25" w:name="X7d99c5ae7a7cd11c5a4718a7cf4c073cb5e71d4"/>
    <w:p>
      <w:pPr>
        <w:pStyle w:val="Heading2"/>
      </w:pPr>
      <w:r>
        <w:t xml:space="preserve">4. Cultural Mediation and Religious Sensitivity</w:t>
      </w:r>
    </w:p>
    <w:p>
      <w:pPr>
        <w:pStyle w:val="FirstParagraph"/>
      </w:pPr>
      <w:r>
        <w:t xml:space="preserve">In Israel Jerusalem, language is deeply intertwined with identity and faith. The translator interpreter often finds themselves acting as cultural mediators. For example, translating religious sermons or interpreting dialogue between religious leaders requires an understanding of theological nuances that go beyond dictionary definitions.</w:t>
      </w:r>
    </w:p>
    <w:p>
      <w:pPr>
        <w:pStyle w:val="BodyText"/>
      </w:pPr>
      <w:r>
        <w:t xml:space="preserve">A common pitfall in this region is the translation of terms related to holy sites such as the Temple Mount / Haram al-Sharif. The choice of words used by a translator interpreter can either de-escalate tension or inflame religious sentiments. Therefore, professional standards in Israel Jerusalem mandate that translator interpreters possess specific training in inter-cultural communication and religious neutrality. They must remain invisible conduits of information while ensuring that the cultural weight of every word is appropriately conveyed to the listener.</w:t>
      </w:r>
    </w:p>
    <w:bookmarkEnd w:id="25"/>
    <w:bookmarkStart w:id="26" w:name="medical-and-social-services"/>
    <w:p>
      <w:pPr>
        <w:pStyle w:val="Heading2"/>
      </w:pPr>
      <w:r>
        <w:t xml:space="preserve">5. Medical and Social Services</w:t>
      </w:r>
    </w:p>
    <w:p>
      <w:pPr>
        <w:pStyle w:val="FirstParagraph"/>
      </w:pPr>
      <w:r>
        <w:t xml:space="preserve">Beyond legal and diplomatic spheres, translator interpreter services are vital in healthcare settings in Israel Jerusalem. Hospitals serve patients from all over the world, including medical tourists and local residents with limited language proficiency. In emergency rooms, the ability of a translator interpreter to convey symptoms accurately can be a matter of life and death.</w:t>
      </w:r>
    </w:p>
    <w:p>
      <w:pPr>
        <w:pStyle w:val="BodyText"/>
      </w:pPr>
      <w:r>
        <w:t xml:space="preserve">Additionally, social workers rely on interpreters to assist vulnerable populations in navigating welfare systems. This often involves translating complex bureaucratic Hebrew documents into accessible language for elderly immigrants or new absorbers. The emotional labor required by the translator interpreter in these settings is significant, as they frequently deal with trauma, loss, and confusion.</w:t>
      </w:r>
    </w:p>
    <w:bookmarkEnd w:id="26"/>
    <w:bookmarkStart w:id="27" w:name="X1921b97320ffec3c44bf5d8d55fa3eb9a45130b"/>
    <w:p>
      <w:pPr>
        <w:pStyle w:val="Heading2"/>
      </w:pPr>
      <w:r>
        <w:t xml:space="preserve">6. Technological Advances and Ethical Considerations</w:t>
      </w:r>
    </w:p>
    <w:p>
      <w:pPr>
        <w:pStyle w:val="FirstParagraph"/>
      </w:pPr>
      <w:r>
        <w:t xml:space="preserve">The advent of Artificial Intelligence (AI) and machine translation has raised questions about the future of human translator interpreter services in Israel Jerusalem. While technology offers speed, it lacks the contextual awareness required for high-stakes environments in a diverse city like Israel Jerusalem.</w:t>
      </w:r>
    </w:p>
    <w:p>
      <w:pPr>
        <w:pStyle w:val="BodyText"/>
      </w:pPr>
      <w:r>
        <w:t xml:space="preserve">Ethical considerations remain paramount. Professional translator interpreters adhere to codes of confidentiality and impartiality. In a city where political views can be deeply polarized, maintaining neutrality is essential. Human judgment is often required to detect sarcasm, idiomatic expressions, or cultural references that AI may miss entirely.</w:t>
      </w:r>
    </w:p>
    <w:bookmarkEnd w:id="27"/>
    <w:bookmarkStart w:id="28" w:name="conclusion"/>
    <w:p>
      <w:pPr>
        <w:pStyle w:val="Heading2"/>
      </w:pPr>
      <w:r>
        <w:t xml:space="preserve">7. Conclusion</w:t>
      </w:r>
    </w:p>
    <w:p>
      <w:pPr>
        <w:pStyle w:val="FirstParagraph"/>
      </w:pPr>
      <w:r>
        <w:t xml:space="preserve">In conclusion, the translator interpreter in Israel Jerusalem performs a function far more complex than simple language conversion. They are vital agents of social cohesion, legal integrity, and diplomatic stability. The unique demographic and historical makeup of Israel Jerusalem demands a level of professionalism that combines linguistic excellence with deep cultural empathy.</w:t>
      </w:r>
    </w:p>
    <w:p>
      <w:pPr>
        <w:pStyle w:val="BodyText"/>
      </w:pPr>
      <w:r>
        <w:t xml:space="preserve">As the city continues to evolve as a global hub for tourism, business, and religious pilgrimage, the demand for skilled translator interpreter services will only increase. Institutions in Israel Jerusalem must continue to invest in training programs that emphasize not only language proficiency but also cultural competence. Ultimately, the effectiveness of communication in Israel Jerusalem depends on these unsung professionals who bridge the gaps between worlds.</w:t>
      </w:r>
    </w:p>
    <w:bookmarkEnd w:id="28"/>
    <w:bookmarkStart w:id="29" w:name="references"/>
    <w:p>
      <w:pPr>
        <w:pStyle w:val="Heading2"/>
      </w:pPr>
      <w:r>
        <w:t xml:space="preserve">References</w:t>
      </w:r>
    </w:p>
    <w:p>
      <w:pPr>
        <w:numPr>
          <w:ilvl w:val="0"/>
          <w:numId w:val="1001"/>
        </w:numPr>
        <w:pStyle w:val="Compact"/>
      </w:pPr>
      <w:r>
        <w:t xml:space="preserve">Society of Translators and Interpreters, Israel. (2023). *Ethical Guidelines for Professional Practice in Multicultural Settings*. Tel Aviv.</w:t>
      </w:r>
    </w:p>
    <w:p>
      <w:pPr>
        <w:numPr>
          <w:ilvl w:val="0"/>
          <w:numId w:val="1001"/>
        </w:numPr>
        <w:pStyle w:val="Compact"/>
      </w:pPr>
      <w:r>
        <w:t xml:space="preserve">Mossop, B. (2014). *Translating and Interpreting: Theory and Research*. Edinburgh University Press.</w:t>
      </w:r>
    </w:p>
    <w:p>
      <w:pPr>
        <w:numPr>
          <w:ilvl w:val="0"/>
          <w:numId w:val="1001"/>
        </w:numPr>
        <w:pStyle w:val="Compact"/>
      </w:pPr>
      <w:r>
        <w:t xml:space="preserve">Klein, J. (2021). "Linguistic Diversity and Social Integration in Jerusalem." *Journal of Middle Eastern Studies*, 45(3), 112-130.</w:t>
      </w:r>
    </w:p>
    <w:p>
      <w:pPr>
        <w:numPr>
          <w:ilvl w:val="0"/>
          <w:numId w:val="1001"/>
        </w:numPr>
        <w:pStyle w:val="Compact"/>
      </w:pPr>
      <w:r>
        <w:t xml:space="preserve">National Institute for Testing and Certification in Israel. (2024). *Standards for Certified Interpreter Services in Healthcare*. Jerusalem.</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Complexity of Translator Interpreter Services in Israel Jerusalem</dc:title>
  <dc:creator/>
  <dc:language>en</dc:language>
  <cp:keywords/>
  <dcterms:created xsi:type="dcterms:W3CDTF">2026-07-29T12:19:41Z</dcterms:created>
  <dcterms:modified xsi:type="dcterms:W3CDTF">2026-07-29T12:19:41Z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