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term-paper"/>
    <w:p>
      <w:pPr>
        <w:pStyle w:val="Heading1"/>
      </w:pPr>
      <w:r>
        <w:t xml:space="preserve">Term Paper</w:t>
      </w:r>
    </w:p>
    <w:p>
      <w:pPr>
        <w:pStyle w:val="FirstParagraph"/>
      </w:pPr>
      <w:r>
        <w:rPr>
          <w:bCs/>
          <w:b/>
        </w:rPr>
        <w:t xml:space="preserve">Title:</w:t>
      </w:r>
    </w:p>
    <w:p>
      <w:pPr>
        <w:pStyle w:val="BodyText"/>
      </w:pPr>
      <w:r>
        <w:br/>
      </w:r>
      <w:r>
        <w:t xml:space="preserve">The Strategic Imperative of Translator Interpreters in the Economic and Social Fabric of Ivory Coast Abidjan</w:t>
      </w:r>
      <w:r>
        <w:br/>
      </w:r>
      <w:r>
        <w:br/>
      </w:r>
    </w:p>
    <w:p>
      <w:pPr>
        <w:pStyle w:val="BodyText"/>
      </w:pPr>
      <w:r>
        <w:rPr>
          <w:bCs/>
          <w:b/>
        </w:rPr>
        <w:t xml:space="preserve">Date:</w:t>
      </w:r>
      <w:r>
        <w:t xml:space="preserve"> </w:t>
      </w:r>
      <w:r>
        <w:t xml:space="preserve">October 26, 2023</w:t>
      </w:r>
    </w:p>
    <w:p>
      <w:pPr>
        <w:pStyle w:val="BodyText"/>
      </w:pPr>
      <w:r>
        <w:rPr>
          <w:bCs/>
          <w:b/>
        </w:rPr>
        <w:t xml:space="preserve">Subject:</w:t>
      </w:r>
    </w:p>
    <w:p>
      <w:pPr>
        <w:pStyle w:val="BodyText"/>
      </w:pPr>
      <w:r>
        <w:br/>
      </w:r>
      <w:r>
        <w:t xml:space="preserve">Linguistics and International Business Communication</w:t>
      </w:r>
      <w:r>
        <w:br/>
      </w:r>
      <w:r>
        <w:br/>
      </w:r>
    </w:p>
    <w:bookmarkEnd w:id="20"/>
    <w:bookmarkStart w:id="21" w:name="i.-introduction"/>
    <w:p>
      <w:pPr>
        <w:pStyle w:val="Heading1"/>
      </w:pPr>
      <w:r>
        <w:t xml:space="preserve">I. Introduction</w:t>
      </w:r>
    </w:p>
    <w:p>
      <w:pPr>
        <w:pStyle w:val="FirstParagraph"/>
      </w:pPr>
      <w:r>
        <w:t xml:space="preserve">In the rapidly evolving landscape of global commerce and diplomatic engagement, language serves as both a bridge and a barrier. Nowhere is this dynamic more pronounced than in West Africa, specifically within the Republic of Côte d'Ivoire (Ivory Coast). As the economic powerhouse of the region, Ivory Coast Abidjan stands as a critical hub for international trade, diplomacy, healthcare, and legal services. However, the multilingual reality of this nation presents complex challenges that cannot be navigated without specialized linguistic expertise. This term paper explores the critical role of Translator Interpreters in Ivory Coast Abidjan, arguing that their function extends far beyond simple word substitution; they are essential facilitators of social cohesion, economic development, and legal integrity.</w:t>
      </w:r>
    </w:p>
    <w:p>
      <w:pPr>
        <w:pStyle w:val="BodyText"/>
      </w:pPr>
      <w:r>
        <w:t xml:space="preserve">The concept of a Translator Interpreter is often conflated in casual discourse, yet the distinction remains vital. While translators deal with written text and interpreters handle oral communication, the professionals operating in Ivory Coast Abidjan must often possess hybrid skills due to the fluid nature of business and administrative interactions. This paper will analyze the linguistic diversity of Abidjan, the economic necessity for these professionals in foreign direct investment (FDI) contexts, and their indispensable role in public service sectors such as health and law.</w:t>
      </w:r>
    </w:p>
    <w:bookmarkEnd w:id="21"/>
    <w:bookmarkStart w:id="22" w:name="Xacd8e6596124964b7dfea005c6311046f38984a"/>
    <w:p>
      <w:pPr>
        <w:pStyle w:val="Heading1"/>
      </w:pPr>
      <w:r>
        <w:t xml:space="preserve">II. The Linguistic Landscape of Ivory Coast Abidjan</w:t>
      </w:r>
    </w:p>
    <w:p>
      <w:pPr>
        <w:pStyle w:val="FirstParagraph"/>
      </w:pPr>
      <w:r>
        <w:t xml:space="preserve">To understand the demand for Translator Interpreters in Ivory Coast Abidjan, one must first appreciate the sociolinguistic complexity of the region. French is the official language, a legacy of colonial history, and serves as the lingua franca for government administration, higher education, and formal business. However, it is spoken fluently by only about half of the population. The remaining populace communicates through a myriad of indigenous languages, with Dioula serving as the primary trade language across many regions.</w:t>
      </w:r>
    </w:p>
    <w:p>
      <w:pPr>
        <w:pStyle w:val="BodyText"/>
      </w:pPr>
      <w:r>
        <w:t xml:space="preserve">In Abidjan, the economic capital and largest city in Ivory Coast Abidjan, this diversity is magnified. It is a melting pot where speakers of Baoulé, Bété, Senoufo, Malinké, and countless other dialects converge with expatriates from Europe, Asia (particularly China), and North America. Consequently, the environment in Ivory Coast Abidjan requires more than just French proficiency. It demands high-level bilingualism or trilingualism. A mere translation of a contract from English to French is insufficient if the local stakeholders understand their rights and obligations primarily in Dioula or Baoulé.</w:t>
      </w:r>
    </w:p>
    <w:bookmarkEnd w:id="22"/>
    <w:bookmarkStart w:id="23" w:name="X5745f52f9ebfb65d8cc72f641bc8fb713b517d2"/>
    <w:p>
      <w:pPr>
        <w:pStyle w:val="Heading1"/>
      </w:pPr>
      <w:r>
        <w:t xml:space="preserve">III. Economic Drivers: The Role of Translator Interpreters in Business</w:t>
      </w:r>
    </w:p>
    <w:p>
      <w:pPr>
        <w:pStyle w:val="FirstParagraph"/>
      </w:pPr>
      <w:r>
        <w:t xml:space="preserve">Ivory Coast Abidjan has positioned itself as a gateway for investment into West Africa. With significant infrastructure projects, oil and gas exploration, and cocoa exports driving the economy, foreign entities are increasingly setting up headquarters in the city. Here, the professional Translator Interpreter becomes a key asset for risk mitigation.</w:t>
      </w:r>
    </w:p>
    <w:p>
      <w:pPr>
        <w:pStyle w:val="BodyText"/>
      </w:pPr>
      <w:r>
        <w:t xml:space="preserve">In contract negotiations between international corporations and local Ivorian partners or government bodies, nuances in legal terminology can lead to significant discrepancies if not handled by an expert Translator Interpreters who understand both the legal frameworks of France (due to civil law influences) and international common law, as well as local commercial customs. For instance, a literal translation of a clause regarding land ownership might fail to account for customary land tenure systems prevalent in Ivory Coast Abidjan. Therefore, these professionals provide cultural and legal context that ensures agreements are not only linguistically accurate but also enforceable and culturally respectful.</w:t>
      </w:r>
    </w:p>
    <w:p>
      <w:pPr>
        <w:pStyle w:val="BodyText"/>
      </w:pPr>
      <w:r>
        <w:t xml:space="preserve">Furthermore, in the manufacturing and agricultural sectors, safety protocols must be clearly communicated. A Translator Interpreter working on-site ensures that instructions given by expatriate engineers are accurately understood by local workforce members who may be more comfortable in their mother tongue than in academic French. This application of interpretation prevents accidents and enhances operational efficiency, directly impacting the bottom line of businesses operating in Ivory Coast Abidjan.</w:t>
      </w:r>
    </w:p>
    <w:bookmarkEnd w:id="23"/>
    <w:bookmarkStart w:id="24" w:name="X14039e218ae1c7aa01d33096ac1c7d19ae7c825"/>
    <w:p>
      <w:pPr>
        <w:pStyle w:val="Heading1"/>
      </w:pPr>
      <w:r>
        <w:t xml:space="preserve">IV. Public Services: Health and Legal Implications</w:t>
      </w:r>
    </w:p>
    <w:p>
      <w:pPr>
        <w:pStyle w:val="FirstParagraph"/>
      </w:pPr>
      <w:r>
        <w:t xml:space="preserve">Beyond the corporate sphere, the impact of Translator Interpreters in Ivory Coast Abidjan is perhaps most visible and critical within public services, particularly healthcare and the judiciary. In hospitals across Abidjan, miscommunication can lead to life-threatening errors. When patients from rural areas arrive in urban centers seeking advanced medical care, language barriers often impede accurate diagnosis.</w:t>
      </w:r>
    </w:p>
    <w:p>
      <w:pPr>
        <w:pStyle w:val="BodyText"/>
      </w:pPr>
      <w:r>
        <w:t xml:space="preserve">Medical Translator Interpreters play a vital role here. They do not merely translate symptoms; they explain complex medical procedures and medication instructions in culturally appropriate terms. In Ivory Coast Abidjan, where healthcare access is improving but remains stratified by education level, the presence of a skilled interpreter ensures equitable treatment. It empowers patients to give informed consent and understand their health status, thereby improving public health outcomes.</w:t>
      </w:r>
    </w:p>
    <w:p>
      <w:pPr>
        <w:pStyle w:val="BodyText"/>
      </w:pPr>
      <w:r>
        <w:t xml:space="preserve">Similarly, in the legal system of Ivory Coast Abidjan, justice must be accessible to all. Defendants and witnesses who do not speak French fluently risk being marginalized in court proceedings. Court-appointed Translator Interpreters ensure that due process is upheld. They facilitate communication between judges, lawyers, and citizens from diverse ethnic backgrounds within Ivory Coast Abidjan. Without these professionals, the integrity of the judicial system would be compromised, as language should never be a determinant of justice.</w:t>
      </w:r>
    </w:p>
    <w:bookmarkEnd w:id="24"/>
    <w:bookmarkStart w:id="25" w:name="v.-challenges-and-future-outlook"/>
    <w:p>
      <w:pPr>
        <w:pStyle w:val="Heading1"/>
      </w:pPr>
      <w:r>
        <w:t xml:space="preserve">V. Challenges and Future Outlook</w:t>
      </w:r>
    </w:p>
    <w:p>
      <w:pPr>
        <w:pStyle w:val="FirstParagraph"/>
      </w:pPr>
      <w:r>
        <w:t xml:space="preserve">Despite the clear need for Translator Interpreters in Ivory Coast Abidjan, several challenges persist. There is a shortage of certified professionals who possess not only linguistic fluency but also specialized knowledge in fields like medicine, law, and engineering. Many current practitioners are self-taught or lack formal certification recognized by international bodies.</w:t>
      </w:r>
    </w:p>
    <w:p>
      <w:pPr>
        <w:pStyle w:val="BodyText"/>
      </w:pPr>
      <w:r>
        <w:t xml:space="preserve">Furthermore, the professional status of interpreters and translators in Ivory Coast Abidjan is still evolving. There is a need for stronger regulatory frameworks to establish ethical codes and standards of practice. As the demand for these services grows with continued urbanization and globalization in Ivory Coast Abidjan, academic institutions must adapt their curricula to produce graduates who are ready to meet these high standards.</w:t>
      </w:r>
    </w:p>
    <w:bookmarkEnd w:id="25"/>
    <w:bookmarkStart w:id="26" w:name="vi.-conclusion"/>
    <w:p>
      <w:pPr>
        <w:pStyle w:val="Heading1"/>
      </w:pPr>
      <w:r>
        <w:t xml:space="preserve">VI. Conclusion</w:t>
      </w:r>
    </w:p>
    <w:p>
      <w:pPr>
        <w:pStyle w:val="FirstParagraph"/>
      </w:pPr>
      <w:r>
        <w:t xml:space="preserve">In conclusion, the role of Translator Interpreters in Ivory Coast Abidjan is fundamental to the nation’s development and social stability. They are not peripheral service providers but central actors in facilitating communication across cultural and linguistic divides. From enabling seamless business operations that attract foreign investment to ensuring fair legal proceedings and effective healthcare delivery, their contributions are multifaceted.</w:t>
      </w:r>
    </w:p>
    <w:p>
      <w:pPr>
        <w:pStyle w:val="BodyText"/>
      </w:pPr>
      <w:r>
        <w:t xml:space="preserve">As Ivory Coast Abidjan continues to grow as a regional leader, the importance of professional linguistic mediation will only increase. Recognizing, supporting, and regulating the profession of Translator Interpreter is essential for sustaining this growth. By investing in high-quality interpretation and translation services, Ivory Coast Abidjan can ensure that its development is inclusive, efficient, and just for all its citizens.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Translator Interpreters in Ivory Coast Abidjan</dc:title>
  <dc:creator/>
  <dc:language>en</dc:language>
  <cp:keywords/>
  <dcterms:created xsi:type="dcterms:W3CDTF">2026-07-29T12:20:56Z</dcterms:created>
  <dcterms:modified xsi:type="dcterms:W3CDTF">2026-07-29T12:20:56Z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