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Philippines</w:t>
      </w:r>
      <w:r>
        <w:t xml:space="preserve"> </w:t>
      </w:r>
      <w:r>
        <w:t xml:space="preserve">Manila</w:t>
      </w:r>
    </w:p>
    <w:bookmarkStart w:id="20" w:name="Xbed0c68f7e8e47a134098c97b35f9bfb51e2a4f"/>
    <w:p>
      <w:pPr>
        <w:pStyle w:val="Heading1"/>
      </w:pPr>
      <w:r>
        <w:t xml:space="preserve">The Strategic Imperative of the Translator Interpreter in Philippines Manila</w:t>
      </w:r>
    </w:p>
    <w:p>
      <w:pPr>
        <w:pStyle w:val="FirstParagraph"/>
      </w:pPr>
      <w:r>
        <w:t xml:space="preserve">A Term Paper on Linguistic Mediation in a Globalized Metropolis</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contemporary landscape of global communication, language serves not merely as a tool for expression but as the fundamental infrastructure of economic and social interaction. Nowhere is this dynamic more palpable than in</w:t>
      </w:r>
      <w:r>
        <w:t xml:space="preserve"> </w:t>
      </w:r>
      <w:r>
        <w:rPr>
          <w:bCs/>
          <w:b/>
        </w:rPr>
        <w:t xml:space="preserve">Philippines Manila</w:t>
      </w:r>
      <w:r>
        <w:t xml:space="preserve">, a bustling metropolis that stands as a critical nexus between Western corporate interests and Asian markets. Within this vibrant ecosystem, the role of the professional</w:t>
      </w:r>
      <w:r>
        <w:t xml:space="preserve"> </w:t>
      </w:r>
      <w:r>
        <w:rPr>
          <w:bCs/>
          <w:b/>
        </w:rPr>
        <w:t xml:space="preserve">Translator Interpreter</w:t>
      </w:r>
      <w:r>
        <w:t xml:space="preserve"> </w:t>
      </w:r>
      <w:r>
        <w:t xml:space="preserve">has transcended traditional boundaries to become an indispensable asset for legal integrity, medical safety, and business efficiency. This term paper explores the multifaceted importance of linguistic mediation within the specific context of</w:t>
      </w:r>
      <w:r>
        <w:t xml:space="preserve"> </w:t>
      </w:r>
      <w:r>
        <w:rPr>
          <w:bCs/>
          <w:b/>
        </w:rPr>
        <w:t xml:space="preserve">Philippines Manila</w:t>
      </w:r>
      <w:r>
        <w:t xml:space="preserve">, arguing that high-quality translation and interpretation services are vital for maintaining the city’s competitive edge in a multilingual society.</w:t>
      </w:r>
      <w:r>
        <w:t xml:space="preserve"> </w:t>
      </w:r>
      <w:r>
        <w:t xml:space="preserve">The linguistic landscape of</w:t>
      </w:r>
      <w:r>
        <w:t xml:space="preserve"> </w:t>
      </w:r>
      <w:r>
        <w:rPr>
          <w:bCs/>
          <w:b/>
        </w:rPr>
        <w:t xml:space="preserve">Philippines Manila</w:t>
      </w:r>
      <w:r>
        <w:t xml:space="preserve"> </w:t>
      </w:r>
      <w:r>
        <w:t xml:space="preserve">is complex. While English is an official language and widely used in government, education, and business, the native tongue of the majority is Filipino (based on Tagalog), with numerous regional languages such as Cebuano, Ilocano, and Hiligaynon spoken by residents who have migrated to the capital. Furthermore,</w:t>
      </w:r>
      <w:r>
        <w:t xml:space="preserve"> </w:t>
      </w:r>
      <w:r>
        <w:rPr>
          <w:bCs/>
          <w:b/>
        </w:rPr>
        <w:t xml:space="preserve">Philippines Manila</w:t>
      </w:r>
      <w:r>
        <w:t xml:space="preserve"> </w:t>
      </w:r>
      <w:r>
        <w:t xml:space="preserve">hosts a significant population of expatriates from China, Japan, Korea, the Middle East, and Europe. Consequently, the demand for a skilled</w:t>
      </w:r>
      <w:r>
        <w:t xml:space="preserve"> </w:t>
      </w:r>
      <w:r>
        <w:rPr>
          <w:bCs/>
          <w:b/>
        </w:rPr>
        <w:t xml:space="preserve">Translator Interpreter</w:t>
      </w:r>
      <w:r>
        <w:t xml:space="preserve"> </w:t>
      </w:r>
      <w:r>
        <w:t xml:space="preserve">is not just a matter of convenience but a structural necessity to bridge the gap between these diverse linguistic communities and international entities operating within the city.</w:t>
      </w:r>
    </w:p>
    <w:bookmarkEnd w:id="21"/>
    <w:bookmarkStart w:id="22" w:name="Xd6f427f1a008bd06c79b712f7a8093da8d4cc27"/>
    <w:p>
      <w:pPr>
        <w:pStyle w:val="Heading2"/>
      </w:pPr>
      <w:r>
        <w:t xml:space="preserve">II. The Economic Engine: Business and Corporate Localization</w:t>
      </w:r>
    </w:p>
    <w:p>
      <w:pPr>
        <w:pStyle w:val="FirstParagraph"/>
      </w:pPr>
      <w:r>
        <w:rPr>
          <w:bCs/>
          <w:b/>
        </w:rPr>
        <w:t xml:space="preserve">Philippines Manila</w:t>
      </w:r>
      <w:r>
        <w:t xml:space="preserve"> </w:t>
      </w:r>
      <w:r>
        <w:t xml:space="preserve">is recognized globally as one of the fastest-growing emerging markets in Southeast Asia. As multinational corporations establish regional headquarters, Business Process Outsourcing (BPO) centers, and joint ventures within the city, the requirement for precise linguistic services has skyrocketed. A</w:t>
      </w:r>
      <w:r>
        <w:t xml:space="preserve"> </w:t>
      </w:r>
      <w:r>
        <w:rPr>
          <w:bCs/>
          <w:b/>
        </w:rPr>
        <w:t xml:space="preserve">Translator Interpreter</w:t>
      </w:r>
      <w:r>
        <w:t xml:space="preserve"> </w:t>
      </w:r>
      <w:r>
        <w:t xml:space="preserve">plays a pivotal role in ensuring that contracts, marketing materials, and internal communications are not only translated accurately but also culturally adapted to local sensibilities.</w:t>
      </w:r>
      <w:r>
        <w:t xml:space="preserve"> </w:t>
      </w:r>
      <w:r>
        <w:t xml:space="preserve">In the corporate sector of</w:t>
      </w:r>
      <w:r>
        <w:t xml:space="preserve"> </w:t>
      </w:r>
      <w:r>
        <w:rPr>
          <w:bCs/>
          <w:b/>
        </w:rPr>
        <w:t xml:space="preserve">Philippines Manila</w:t>
      </w:r>
      <w:r>
        <w:t xml:space="preserve">, a mistranslation can lead to significant financial losses or damaged reputations. For instance, legal contracts involving foreign investors must be rigorously reviewed by a professional</w:t>
      </w:r>
      <w:r>
        <w:t xml:space="preserve"> </w:t>
      </w:r>
      <w:r>
        <w:rPr>
          <w:bCs/>
          <w:b/>
        </w:rPr>
        <w:t xml:space="preserve">Translator Interpreter</w:t>
      </w:r>
      <w:r>
        <w:t xml:space="preserve"> </w:t>
      </w:r>
      <w:r>
        <w:t xml:space="preserve">who understands both the legal terminology of the source language and the Philippine jurisdiction’s specific requirements. The nuance of language in business negotiations often dictates terms and conditions; therefore, an oral</w:t>
      </w:r>
      <w:r>
        <w:t xml:space="preserve"> </w:t>
      </w:r>
      <w:r>
        <w:rPr>
          <w:bCs/>
          <w:b/>
        </w:rPr>
        <w:t xml:space="preserve">Translator Interpreter</w:t>
      </w:r>
      <w:r>
        <w:t xml:space="preserve"> </w:t>
      </w:r>
      <w:r>
        <w:t xml:space="preserve">is essential during high-stakes meetings to ensure that intentions are conveyed without ambiguity. The ability to seamlessly switch between English, Filipino, and other foreign languages allows businesses in</w:t>
      </w:r>
      <w:r>
        <w:t xml:space="preserve"> </w:t>
      </w:r>
      <w:r>
        <w:rPr>
          <w:bCs/>
          <w:b/>
        </w:rPr>
        <w:t xml:space="preserve">Philippines Manila</w:t>
      </w:r>
      <w:r>
        <w:t xml:space="preserve"> </w:t>
      </w:r>
      <w:r>
        <w:t xml:space="preserve">to operate with greater agility and trust among international partners.</w:t>
      </w:r>
    </w:p>
    <w:bookmarkEnd w:id="22"/>
    <w:bookmarkStart w:id="23" w:name="iii.-legal-and-judicial-integrity"/>
    <w:p>
      <w:pPr>
        <w:pStyle w:val="Heading2"/>
      </w:pPr>
      <w:r>
        <w:t xml:space="preserve">III. Legal and Judicial Integrity</w:t>
      </w:r>
    </w:p>
    <w:p>
      <w:pPr>
        <w:pStyle w:val="FirstParagraph"/>
      </w:pPr>
      <w:r>
        <w:t xml:space="preserve">The judicial system in</w:t>
      </w:r>
      <w:r>
        <w:t xml:space="preserve"> </w:t>
      </w:r>
      <w:r>
        <w:rPr>
          <w:bCs/>
          <w:b/>
        </w:rPr>
        <w:t xml:space="preserve">Philippines Manila</w:t>
      </w:r>
      <w:r>
        <w:t xml:space="preserve">, like any democratic framework, relies heavily on the accurate transmission of information to ensure due process. Litigants in courts located within</w:t>
      </w:r>
      <w:r>
        <w:t xml:space="preserve"> </w:t>
      </w:r>
      <w:r>
        <w:rPr>
          <w:bCs/>
          <w:b/>
        </w:rPr>
        <w:t xml:space="preserve">Philippines Manila</w:t>
      </w:r>
      <w:r>
        <w:t xml:space="preserve"> </w:t>
      </w:r>
      <w:r>
        <w:t xml:space="preserve">particularly those from marginalized communities or recent immigrants, may not be fluent enough in English or Filipino to fully participate in legal proceedings. Here, the certified</w:t>
      </w:r>
      <w:r>
        <w:t xml:space="preserve"> </w:t>
      </w:r>
      <w:r>
        <w:rPr>
          <w:bCs/>
          <w:b/>
        </w:rPr>
        <w:t xml:space="preserve">Translator Interpreter</w:t>
      </w:r>
      <w:r>
        <w:t xml:space="preserve"> </w:t>
      </w:r>
      <w:r>
        <w:t xml:space="preserve">acts as a guardian of justice.</w:t>
      </w:r>
      <w:r>
        <w:t xml:space="preserve"> </w:t>
      </w:r>
      <w:r>
        <w:t xml:space="preserve">In Philippine law, while court proceedings are primarily conducted in English and Filipino, defendants have the right to understand the charges against them and the evidence presented. A qualified</w:t>
      </w:r>
      <w:r>
        <w:t xml:space="preserve"> </w:t>
      </w:r>
      <w:r>
        <w:rPr>
          <w:bCs/>
          <w:b/>
        </w:rPr>
        <w:t xml:space="preserve">Translator Interpreter</w:t>
      </w:r>
      <w:r>
        <w:t xml:space="preserve"> </w:t>
      </w:r>
      <w:r>
        <w:t xml:space="preserve">ensures that this constitutional right is upheld by providing real-time interpretation during hearings or translating complex legal documents such as affidavits, summonses, and judgments. Without professional linguistic support in</w:t>
      </w:r>
      <w:r>
        <w:t xml:space="preserve"> </w:t>
      </w:r>
      <w:r>
        <w:rPr>
          <w:bCs/>
          <w:b/>
        </w:rPr>
        <w:t xml:space="preserve">Philippines Manila</w:t>
      </w:r>
      <w:r>
        <w:t xml:space="preserve">, there is a high risk of wrongful convictions or procedural errors due to miscommunication. Furthermore, intellectual property disputes involving international companies require specialized translation services to interpret technical patents and trademark laws accurately within the local legal framework of</w:t>
      </w:r>
      <w:r>
        <w:t xml:space="preserve"> </w:t>
      </w:r>
      <w:r>
        <w:rPr>
          <w:bCs/>
          <w:b/>
        </w:rPr>
        <w:t xml:space="preserve">Philippines Manila</w:t>
      </w:r>
      <w:r>
        <w:t xml:space="preserve">.</w:t>
      </w:r>
    </w:p>
    <w:bookmarkEnd w:id="23"/>
    <w:bookmarkStart w:id="24" w:name="iv.-healthcare-and-public-safety"/>
    <w:p>
      <w:pPr>
        <w:pStyle w:val="Heading2"/>
      </w:pPr>
      <w:r>
        <w:t xml:space="preserve">IV. Healthcare and Public Safety</w:t>
      </w:r>
    </w:p>
    <w:p>
      <w:pPr>
        <w:pStyle w:val="FirstParagraph"/>
      </w:pPr>
      <w:r>
        <w:t xml:space="preserve">Perhaps the most critical arena for the</w:t>
      </w:r>
      <w:r>
        <w:t xml:space="preserve"> </w:t>
      </w:r>
      <w:r>
        <w:rPr>
          <w:bCs/>
          <w:b/>
        </w:rPr>
        <w:t xml:space="preserve">Translator Interpreter</w:t>
      </w:r>
      <w:r>
        <w:t xml:space="preserve">, is in healthcare. The Philippines has a growing medical tourism industry, attracting patients to hospitals in</w:t>
      </w:r>
      <w:r>
        <w:t xml:space="preserve"> </w:t>
      </w:r>
      <w:r>
        <w:rPr>
          <w:bCs/>
          <w:b/>
        </w:rPr>
        <w:t xml:space="preserve">Philippines Manila</w:t>
      </w:r>
      <w:r>
        <w:t xml:space="preserve">. For these international patients, as well as local Filipino-speaking patients interacting with non-Tagalog speaking medical staff (or vice versa), clear communication is a matter of life and death.</w:t>
      </w:r>
      <w:r>
        <w:t xml:space="preserve"> </w:t>
      </w:r>
      <w:r>
        <w:t xml:space="preserve">In the emergency rooms of major hospitals across</w:t>
      </w:r>
      <w:r>
        <w:t xml:space="preserve"> </w:t>
      </w:r>
      <w:r>
        <w:rPr>
          <w:bCs/>
          <w:b/>
        </w:rPr>
        <w:t xml:space="preserve">Philippines Manila</w:t>
      </w:r>
      <w:r>
        <w:t xml:space="preserve">, a</w:t>
      </w:r>
      <w:r>
        <w:t xml:space="preserve"> </w:t>
      </w:r>
      <w:r>
        <w:rPr>
          <w:bCs/>
          <w:b/>
        </w:rPr>
        <w:t xml:space="preserve">Translator Interpreter</w:t>
      </w:r>
      <w:r>
        <w:t xml:space="preserve"> </w:t>
      </w:r>
      <w:r>
        <w:t xml:space="preserve">is often required to relay symptoms, medical history, and treatment plans accurately. Misinterpretation of dosage instructions or allergy information can have fatal consequences. Additionally, as the aging population in various parts of the world seeks affordable healthcare in Asian hubs like</w:t>
      </w:r>
      <w:r>
        <w:t xml:space="preserve"> </w:t>
      </w:r>
      <w:r>
        <w:rPr>
          <w:bCs/>
          <w:b/>
        </w:rPr>
        <w:t xml:space="preserve">Philippines Manila</w:t>
      </w:r>
      <w:r>
        <w:t xml:space="preserve">, hospitals must employ or contract professional linguistic services to ensure patient safety and satisfaction. The presence of a competent</w:t>
      </w:r>
      <w:r>
        <w:t xml:space="preserve"> </w:t>
      </w:r>
      <w:r>
        <w:rPr>
          <w:bCs/>
          <w:b/>
        </w:rPr>
        <w:t xml:space="preserve">Translator Interpreter</w:t>
      </w:r>
      <w:r>
        <w:t xml:space="preserve"> </w:t>
      </w:r>
      <w:r>
        <w:t xml:space="preserve">bridges the cultural and linguistic divide, fostering trust between healthcare providers and patients from diverse backgrounds within the city.</w:t>
      </w:r>
    </w:p>
    <w:bookmarkEnd w:id="24"/>
    <w:bookmarkStart w:id="25" w:name="X99b761428043ee906a24f233b18a6d2f4c74ea9"/>
    <w:p>
      <w:pPr>
        <w:pStyle w:val="Heading2"/>
      </w:pPr>
      <w:r>
        <w:t xml:space="preserve">V. Cultural Preservation and Social Integration</w:t>
      </w:r>
    </w:p>
    <w:p>
      <w:pPr>
        <w:pStyle w:val="FirstParagraph"/>
      </w:pPr>
      <w:r>
        <w:t xml:space="preserve">Beyond commerce, law, and health, the role of the</w:t>
      </w:r>
      <w:r>
        <w:t xml:space="preserve"> </w:t>
      </w:r>
      <w:r>
        <w:rPr>
          <w:bCs/>
          <w:b/>
        </w:rPr>
        <w:t xml:space="preserve">Translator Interpreter</w:t>
      </w:r>
      <w:r>
        <w:t xml:space="preserve"> </w:t>
      </w:r>
      <w:r>
        <w:t xml:space="preserve">in</w:t>
      </w:r>
      <w:r>
        <w:t xml:space="preserve"> </w:t>
      </w:r>
      <w:r>
        <w:rPr>
          <w:bCs/>
          <w:b/>
        </w:rPr>
        <w:t xml:space="preserve">Philippines Manila</w:t>
      </w:r>
      <w:r>
        <w:t xml:space="preserve"> </w:t>
      </w:r>
      <w:r>
        <w:t xml:space="preserve">extends to social integration and cultural preservation. The influx of foreign residents has created enclaves where different languages thrive. Community centers and local government units (LGUs) in</w:t>
      </w:r>
      <w:r>
        <w:t xml:space="preserve"> </w:t>
      </w:r>
      <w:r>
        <w:rPr>
          <w:bCs/>
          <w:b/>
        </w:rPr>
        <w:t xml:space="preserve">Philippines Manila} often require translation services for public announcements, disaster relief instructions, and civic engagement programs.</w:t>
      </w:r>
      <w:r>
        <w:rPr>
          <w:bCs/>
          <w:b/>
        </w:rPr>
        <w:t xml:space="preserve"> </w:t>
      </w:r>
      <w:r>
        <w:rPr>
          <w:bCs/>
          <w:b/>
        </w:rPr>
        <w:t xml:space="preserve">During natural disasters which frequently affect the region, clear communication is crucial. A</w:t>
      </w:r>
      <w:r>
        <w:rPr>
          <w:bCs/>
          <w:b/>
        </w:rPr>
        <w:t xml:space="preserve"> </w:t>
      </w:r>
      <w:r>
        <w:rPr>
          <w:bCs/>
          <w:b/>
          <w:bCs/>
          <w:b/>
        </w:rPr>
        <w:t xml:space="preserve">Translator Interpreter</w:t>
      </w:r>
      <w:r>
        <w:rPr>
          <w:bCs/>
          <w:b/>
        </w:rPr>
        <w:t xml:space="preserve"> </w:t>
      </w:r>
      <w:r>
        <w:rPr>
          <w:bCs/>
          <w:b/>
        </w:rPr>
        <w:t xml:space="preserve">ensures that evacuation orders and safety guidelines reach non-English speaking residents effectively. Moreover, translators work to preserve the richness of Filipino culture by translating local literature and media into other languages, promoting a deeper understanding of Philippine identity within</w:t>
      </w:r>
      <w:r>
        <w:rPr>
          <w:bCs/>
          <w:b/>
        </w:rPr>
        <w:t xml:space="preserve"> </w:t>
      </w:r>
      <w:r>
        <w:rPr>
          <w:bCs/>
          <w:b/>
          <w:bCs/>
          <w:b/>
        </w:rPr>
        <w:t xml:space="preserve">Philippines Manila}’s diverse international community.</w:t>
      </w:r>
    </w:p>
    <w:bookmarkEnd w:id="25"/>
    <w:bookmarkStart w:id="26" w:name="vi.-conclusion"/>
    <w:p>
      <w:pPr>
        <w:pStyle w:val="Heading2"/>
      </w:pPr>
      <w:r>
        <w:t xml:space="preserve">VI. Conclusion</w:t>
      </w:r>
    </w:p>
    <w:p>
      <w:pPr>
        <w:pStyle w:val="FirstParagraph"/>
      </w:pPr>
      <w:r>
        <w:t xml:space="preserve">In conclusion, the professional landscape of</w:t>
      </w:r>
    </w:p>
    <w:p>
      <w:pPr>
        <w:pStyle w:val="BodyText"/>
      </w:pPr>
      <w:r>
        <w:t xml:space="preserve">Philippines Manila} is defined by its linguistic diversity and economic dynamism. In this context, the</w:t>
      </w:r>
      <w:r>
        <w:t xml:space="preserve"> </w:t>
      </w:r>
      <w:r>
        <w:rPr>
          <w:bCs/>
          <w:b/>
        </w:rPr>
        <w:t xml:space="preserve">Translator Interpreter</w:t>
      </w:r>
      <w:r>
        <w:t xml:space="preserve"> </w:t>
      </w:r>
      <w:r>
        <w:t xml:space="preserve">is not merely a passive conduit for words but an active facilitator of understanding, safety, and commerce. From ensuring fair legal trials in Manila courts to facilitating life-saving healthcare interactions and enabling robust international business deals, the impact of these professionals is profound.</w:t>
      </w:r>
      <w:r>
        <w:t xml:space="preserve"> </w:t>
      </w:r>
      <w:r>
        <w:t xml:space="preserve">As</w:t>
      </w:r>
    </w:p>
    <w:p>
      <w:pPr>
        <w:pStyle w:val="BodyText"/>
      </w:pPr>
      <w:r>
        <w:t xml:space="preserve">Philippines Manila} continues to grow as a global city, the demand for high-caliber translation and interpretation services will only intensify. Stakeholders in government, private enterprise, and civil society must recognize the critical value of investing in professional linguistic talent. By doing so, they ensure that</w:t>
      </w:r>
    </w:p>
    <w:p>
      <w:pPr>
        <w:pStyle w:val="BodyText"/>
      </w:pPr>
      <w:r>
        <w:t xml:space="preserve">Philippines Manila} remains not just a hub of economic activity, but a model of inclusive and effective communication where language is never a barrier to success. The</w:t>
      </w:r>
      <w:r>
        <w:t xml:space="preserve"> </w:t>
      </w:r>
      <w:r>
        <w:rPr>
          <w:bCs/>
          <w:b/>
        </w:rPr>
        <w:t xml:space="preserve">Translator Interpreter</w:t>
      </w:r>
      <w:r>
        <w:t xml:space="preserve"> </w:t>
      </w:r>
      <w:r>
        <w:t xml:space="preserve">stands at the forefront of this mission, weaving together the diverse threads of culture and commerce in the heart of the Philippine archipelago.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Translator Interpreter in Philippines Manila</dc:title>
  <dc:creator/>
  <dc:language>en</dc:language>
  <cp:keywords/>
  <dcterms:created xsi:type="dcterms:W3CDTF">2026-07-29T10:10:53Z</dcterms:created>
  <dcterms:modified xsi:type="dcterms:W3CDTF">2026-07-29T10:10:53Z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