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029cef12f0b77a39233b5132afe86f24edc8df"/>
    <w:p>
      <w:pPr>
        <w:pStyle w:val="Heading1"/>
      </w:pPr>
      <w:r>
        <w:t xml:space="preserve">The Role of Translator Interpreters in the Socio-Economic and Cultural Landscape of Saudi Arabia Riyadh</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Linguistics and Applied Translation Studies</w:t>
      </w:r>
      <w:r>
        <w:br/>
      </w:r>
      <w:r>
        <w:rPr>
          <w:bCs/>
          <w:b/>
        </w:rPr>
        <w:t xml:space="preserve">Institution:</w:t>
      </w:r>
      <w:r>
        <w:t xml:space="preserve"> </w:t>
      </w:r>
      <w:r>
        <w:t xml:space="preserve">Department of Foreign Languages</w:t>
      </w:r>
    </w:p>
    <w:bookmarkEnd w:id="20"/>
    <w:bookmarkStart w:id="21" w:name="i.-introduction"/>
    <w:p>
      <w:pPr>
        <w:pStyle w:val="Heading1"/>
      </w:pPr>
      <w:r>
        <w:t xml:space="preserve">I. Introduction</w:t>
      </w:r>
    </w:p>
    <w:p>
      <w:pPr>
        <w:pStyle w:val="FirstParagraph"/>
      </w:pPr>
      <w:r>
        <w:t xml:space="preserve">In an era defined by rapid globalization and digital transformation, the capacity for cross-cultural communication has become a critical asset for nations striving to modernize their economies while preserving their cultural identities. Nowhere is this dynamic more evident than in</w:t>
      </w:r>
      <w:r>
        <w:t xml:space="preserve"> </w:t>
      </w:r>
      <w:r>
        <w:rPr>
          <w:bCs/>
          <w:b/>
        </w:rPr>
        <w:t xml:space="preserve">Saudi Arabia Riyadh</w:t>
      </w:r>
      <w:r>
        <w:t xml:space="preserve">, the capital city undergoing a profound transformation under Vision 2030. At the heart of this transformation lies the vital profession of the</w:t>
      </w:r>
      <w:r>
        <w:t xml:space="preserve"> </w:t>
      </w:r>
      <w:r>
        <w:rPr>
          <w:bCs/>
          <w:b/>
        </w:rPr>
        <w:t xml:space="preserve">Translator Interpreter</w:t>
      </w:r>
      <w:r>
        <w:t xml:space="preserve">. These linguistic professionals serve as more than mere conduits of language; they are cultural brokers, facilitators of international business, and guardians of legal integrity within one of the most strategically important regions in West Asia. This term paper examines the multifaceted role of</w:t>
      </w:r>
      <w:r>
        <w:t xml:space="preserve"> </w:t>
      </w:r>
      <w:r>
        <w:rPr>
          <w:bCs/>
          <w:b/>
        </w:rPr>
        <w:t xml:space="preserve">Translator Interpreter</w:t>
      </w:r>
      <w:r>
        <w:t xml:space="preserve">s in</w:t>
      </w:r>
      <w:r>
        <w:t xml:space="preserve"> </w:t>
      </w:r>
      <w:r>
        <w:rPr>
          <w:bCs/>
          <w:b/>
        </w:rPr>
        <w:t xml:space="preserve">Saudi Arabia Riyadh</w:t>
      </w:r>
      <w:r>
        <w:t xml:space="preserve">, analyzing their impact on economic development, legal compliance, healthcare accessibility, and social cohesion.</w:t>
      </w:r>
    </w:p>
    <w:bookmarkEnd w:id="21"/>
    <w:bookmarkStart w:id="22" w:name="X173abc0c943d846746a5ca1fdad171ab8c6c3d0"/>
    <w:p>
      <w:pPr>
        <w:pStyle w:val="Heading1"/>
      </w:pPr>
      <w:r>
        <w:t xml:space="preserve">II. The Context of Vision 2030 and Linguistic Demand</w:t>
      </w:r>
    </w:p>
    <w:p>
      <w:pPr>
        <w:pStyle w:val="FirstParagraph"/>
      </w:pPr>
      <w:r>
        <w:t xml:space="preserve">The introduction of Saudi Vision 2030 marked a pivotal shift in the Kingdom’s trajectory, aiming to reduce dependence on oil and diversify its economy through sectors such as tourism, entertainment, technology, and finance.</w:t>
      </w:r>
      <w:r>
        <w:t xml:space="preserve"> </w:t>
      </w:r>
      <w:r>
        <w:rPr>
          <w:bCs/>
          <w:b/>
        </w:rPr>
        <w:t xml:space="preserve">Saudi Arabia Riyadh</w:t>
      </w:r>
      <w:r>
        <w:t xml:space="preserve">, as the administrative and economic hub of this initiative, has seen an influx of international corporations, expatriate workers, and tourists. Consequently, the demand for professional</w:t>
      </w:r>
      <w:r>
        <w:t xml:space="preserve"> </w:t>
      </w:r>
      <w:r>
        <w:rPr>
          <w:bCs/>
          <w:b/>
        </w:rPr>
        <w:t xml:space="preserve">Translator Interpreter</w:t>
      </w:r>
      <w:r>
        <w:t xml:space="preserve"> </w:t>
      </w:r>
      <w:r>
        <w:t xml:space="preserve">services has skyrocketed. The city is no longer just a center for government administration but a global nexus where English serves as the lingua franca of business alongside Arabic as the official language of governance and culture.</w:t>
      </w:r>
      <w:r>
        <w:t xml:space="preserve"> </w:t>
      </w:r>
      <w:r>
        <w:t xml:space="preserve">This dichotomy creates a unique environment where precision in communication is paramount. A</w:t>
      </w:r>
      <w:r>
        <w:t xml:space="preserve"> </w:t>
      </w:r>
      <w:r>
        <w:rPr>
          <w:bCs/>
          <w:b/>
        </w:rPr>
        <w:t xml:space="preserve">Translator Interpreter</w:t>
      </w:r>
      <w:r>
        <w:t xml:space="preserve"> </w:t>
      </w:r>
      <w:r>
        <w:t xml:space="preserve">in</w:t>
      </w:r>
      <w:r>
        <w:t xml:space="preserve"> </w:t>
      </w:r>
      <w:r>
        <w:rPr>
          <w:bCs/>
          <w:b/>
        </w:rPr>
        <w:t xml:space="preserve">Saudi Arabia Riyadh</w:t>
      </w:r>
      <w:r>
        <w:t xml:space="preserve"> </w:t>
      </w:r>
      <w:r>
        <w:t xml:space="preserve">must navigate not only linguistic nuances but also the specific terminology associated with construction, fintech, renewable energy, and hospitality. The inability to accurately translate technical specifications or business contracts can lead to significant financial losses and legal disputes. Therefore, the role of the</w:t>
      </w:r>
      <w:r>
        <w:t xml:space="preserve"> </w:t>
      </w:r>
      <w:r>
        <w:rPr>
          <w:bCs/>
          <w:b/>
        </w:rPr>
        <w:t xml:space="preserve">Translator Interpreter</w:t>
      </w:r>
      <w:r>
        <w:t xml:space="preserve"> </w:t>
      </w:r>
      <w:r>
        <w:t xml:space="preserve">is foundational to the successful implementation of mega-projects such as NEOM and Diriyah Gate, which are located within or adjacent to the Riyadh metropolitan area.</w:t>
      </w:r>
    </w:p>
    <w:bookmarkEnd w:id="22"/>
    <w:bookmarkStart w:id="23" w:name="Xa008e2c8e0c779410071d47a4495efc1eda32b1"/>
    <w:p>
      <w:pPr>
        <w:pStyle w:val="Heading1"/>
      </w:pPr>
      <w:r>
        <w:t xml:space="preserve">III. Legal and Administrative Implications</w:t>
      </w:r>
    </w:p>
    <w:p>
      <w:pPr>
        <w:pStyle w:val="FirstParagraph"/>
      </w:pPr>
      <w:r>
        <w:t xml:space="preserve">Beyond economics, the legal landscape in</w:t>
      </w:r>
      <w:r>
        <w:t xml:space="preserve"> </w:t>
      </w:r>
      <w:r>
        <w:rPr>
          <w:bCs/>
          <w:b/>
        </w:rPr>
        <w:t xml:space="preserve">Saudi Arabia Riyadh</w:t>
      </w:r>
      <w:r>
        <w:t xml:space="preserve"> </w:t>
      </w:r>
      <w:r>
        <w:t xml:space="preserve">presents complex challenges that require highly specialized linguistic expertise. The Kingdom’s legal system is based on Sharia law, but it also incorporates civil regulations that must be understood by international entities operating within the country. Documents such as commercial licenses, court judgments, and corporate charters often require official certification and translation by accredited</w:t>
      </w:r>
      <w:r>
        <w:t xml:space="preserve"> </w:t>
      </w:r>
      <w:r>
        <w:rPr>
          <w:bCs/>
          <w:b/>
        </w:rPr>
        <w:t xml:space="preserve">Translator Interpreter</w:t>
      </w:r>
      <w:r>
        <w:t xml:space="preserve">s.</w:t>
      </w:r>
      <w:r>
        <w:t xml:space="preserve"> </w:t>
      </w:r>
      <w:r>
        <w:t xml:space="preserve">In this context, the</w:t>
      </w:r>
      <w:r>
        <w:t xml:space="preserve"> </w:t>
      </w:r>
      <w:r>
        <w:rPr>
          <w:bCs/>
          <w:b/>
        </w:rPr>
        <w:t xml:space="preserve">Translator Interpreter</w:t>
      </w:r>
      <w:r>
        <w:t xml:space="preserve"> </w:t>
      </w:r>
      <w:r>
        <w:t xml:space="preserve">acts as a gatekeeper of legal validity. An error in translating a legal clause regarding labor rights or contractual obligations can have severe consequences for both employers and employees. Furthermore, with the recent judicial reforms aimed at increasing transparency and attracting foreign investment, there is an increased need for bilingual legal professionals who can interpret legislative changes accurately. The</w:t>
      </w:r>
      <w:r>
        <w:t xml:space="preserve"> </w:t>
      </w:r>
      <w:r>
        <w:rPr>
          <w:bCs/>
          <w:b/>
        </w:rPr>
        <w:t xml:space="preserve">Translator Interpreter</w:t>
      </w:r>
      <w:r>
        <w:t xml:space="preserve"> </w:t>
      </w:r>
      <w:r>
        <w:t xml:space="preserve">ensures that the rule of law is accessible to non-Arabic speakers while ensuring that international standards do not conflict with local religious and cultural norms. Thus, their role extends beyond translation into the realm of legal advisory and compliance within</w:t>
      </w:r>
      <w:r>
        <w:t xml:space="preserve"> </w:t>
      </w:r>
      <w:r>
        <w:rPr>
          <w:bCs/>
          <w:b/>
        </w:rPr>
        <w:t xml:space="preserve">Saudi Arabia Riyadh</w:t>
      </w:r>
      <w:r>
        <w:t xml:space="preserve">.</w:t>
      </w:r>
    </w:p>
    <w:bookmarkEnd w:id="23"/>
    <w:bookmarkStart w:id="24" w:name="iv.-healthcare-and-social-services"/>
    <w:p>
      <w:pPr>
        <w:pStyle w:val="Heading1"/>
      </w:pPr>
      <w:r>
        <w:t xml:space="preserve">IV. Healthcare and Social Services</w:t>
      </w:r>
    </w:p>
    <w:p>
      <w:pPr>
        <w:pStyle w:val="FirstParagraph"/>
      </w:pPr>
      <w:r>
        <w:t xml:space="preserve">Another critical domain where</w:t>
      </w:r>
      <w:r>
        <w:t xml:space="preserve"> </w:t>
      </w:r>
      <w:r>
        <w:rPr>
          <w:bCs/>
          <w:b/>
        </w:rPr>
        <w:t xml:space="preserve">Translator Interpreter</w:t>
      </w:r>
      <w:r>
        <w:t xml:space="preserve">s are indispensable is healthcare.</w:t>
      </w:r>
      <w:r>
        <w:t xml:space="preserve"> </w:t>
      </w:r>
      <w:r>
        <w:rPr>
          <w:bCs/>
          <w:b/>
        </w:rPr>
        <w:t xml:space="preserve">Saudi Arabia Riyadh</w:t>
      </w:r>
      <w:r>
        <w:t xml:space="preserve"> </w:t>
      </w:r>
      <w:r>
        <w:t xml:space="preserve">boasts some of the most advanced medical facilities in the Middle East, serving a diverse population that includes millions of expatriates from South Asia, Southeast Asia, Africa, and Western countries. Effective patient care relies heavily on clear communication between medical practitioners and patients. Miscommunication due to language barriers can lead to misdiagnosis, improper treatment adherence, or even life-threatening errors.</w:t>
      </w:r>
      <w:r>
        <w:t xml:space="preserve"> </w:t>
      </w:r>
      <w:r>
        <w:t xml:space="preserve">Professional</w:t>
      </w:r>
      <w:r>
        <w:t xml:space="preserve"> </w:t>
      </w:r>
      <w:r>
        <w:rPr>
          <w:bCs/>
          <w:b/>
        </w:rPr>
        <w:t xml:space="preserve">Translator Interpreter</w:t>
      </w:r>
      <w:r>
        <w:t xml:space="preserve">s in medical settings must possess not only linguistic proficiency but also a deep understanding of medical terminology and cultural sensitivities regarding health, privacy, and family dynamics. In</w:t>
      </w:r>
      <w:r>
        <w:t xml:space="preserve"> </w:t>
      </w:r>
      <w:r>
        <w:rPr>
          <w:bCs/>
          <w:b/>
        </w:rPr>
        <w:t xml:space="preserve">Saudi Arabia Riyadh</w:t>
      </w:r>
      <w:r>
        <w:t xml:space="preserve">, hospitals increasingly employ certified medical interpreters to facilitate consultations between doctors and patients who do not share a common language. These interpreters ensure that informed consent is properly obtained and that patient rights are respected across cultural boundaries. This human-centric aspect of interpretation highlights the ethical responsibility borne by</w:t>
      </w:r>
      <w:r>
        <w:t xml:space="preserve"> </w:t>
      </w:r>
      <w:r>
        <w:rPr>
          <w:bCs/>
          <w:b/>
        </w:rPr>
        <w:t xml:space="preserve">Translator Interpreter</w:t>
      </w:r>
      <w:r>
        <w:t xml:space="preserve">s in maintaining public health standards in one of the region’s most populous cities.</w:t>
      </w:r>
    </w:p>
    <w:bookmarkEnd w:id="24"/>
    <w:bookmarkStart w:id="25" w:name="X6d0d4471916cfb919c2dac8a642ac7544ea06fe"/>
    <w:p>
      <w:pPr>
        <w:pStyle w:val="Heading1"/>
      </w:pPr>
      <w:r>
        <w:t xml:space="preserve">V. Cultural Mediation and Social Cohesion</w:t>
      </w:r>
    </w:p>
    <w:p>
      <w:pPr>
        <w:pStyle w:val="FirstParagraph"/>
      </w:pPr>
      <w:r>
        <w:t xml:space="preserve">While technical proficiency is essential, the role of the</w:t>
      </w:r>
      <w:r>
        <w:t xml:space="preserve"> </w:t>
      </w:r>
      <w:r>
        <w:rPr>
          <w:bCs/>
          <w:b/>
        </w:rPr>
        <w:t xml:space="preserve">Translator Interpreter</w:t>
      </w:r>
      <w:r>
        <w:t xml:space="preserve"> </w:t>
      </w:r>
      <w:r>
        <w:t xml:space="preserve">also encompasses cultural mediation. In</w:t>
      </w:r>
      <w:r>
        <w:t xml:space="preserve"> </w:t>
      </w:r>
      <w:r>
        <w:rPr>
          <w:bCs/>
          <w:b/>
        </w:rPr>
        <w:t xml:space="preserve">Saudi Arabia Riyadh</w:t>
      </w:r>
      <w:r>
        <w:t xml:space="preserve">, a society deeply rooted in Islamic traditions and Arab customs, cultural sensitivity is as important as linguistic accuracy. A literal translation often fails to convey the appropriate level of respect or formality required in business and social interactions. For instance, titles, greetings, and modes of address carry significant weight in Saudi culture.</w:t>
      </w:r>
      <w:r>
        <w:t xml:space="preserve"> </w:t>
      </w:r>
      <w:r>
        <w:t xml:space="preserve">An experienced</w:t>
      </w:r>
      <w:r>
        <w:t xml:space="preserve"> </w:t>
      </w:r>
      <w:r>
        <w:rPr>
          <w:bCs/>
          <w:b/>
        </w:rPr>
        <w:t xml:space="preserve">Translator Interpreter</w:t>
      </w:r>
      <w:r>
        <w:t xml:space="preserve"> </w:t>
      </w:r>
      <w:r>
        <w:t xml:space="preserve">acts as a cultural bridge, advising clients on appropriate behavior and communication styles to avoid unintended offense. This is particularly relevant as</w:t>
      </w:r>
      <w:r>
        <w:t xml:space="preserve"> </w:t>
      </w:r>
      <w:r>
        <w:rPr>
          <w:bCs/>
          <w:b/>
        </w:rPr>
        <w:t xml:space="preserve">Saudi Arabia Riyadh</w:t>
      </w:r>
      <w:r>
        <w:t xml:space="preserve"> </w:t>
      </w:r>
      <w:r>
        <w:t xml:space="preserve">opens up to global tourism and entertainment events, such as the Riyadh Season. Tourists from different cultural backgrounds must navigate local customs regarding dress code, gender interactions, and public behavior. The</w:t>
      </w:r>
      <w:r>
        <w:t xml:space="preserve"> </w:t>
      </w:r>
      <w:r>
        <w:rPr>
          <w:bCs/>
          <w:b/>
        </w:rPr>
        <w:t xml:space="preserve">Translator Interpreter</w:t>
      </w:r>
      <w:r>
        <w:t xml:space="preserve"> </w:t>
      </w:r>
      <w:r>
        <w:t xml:space="preserve">facilitates this integration by providing context that allows for mutual understanding and respect. By fostering social cohesion, these professionals contribute to a stable and welcoming environment in the capital city, enhancing the Kingdom’s global image.</w:t>
      </w:r>
    </w:p>
    <w:bookmarkEnd w:id="25"/>
    <w:bookmarkStart w:id="26" w:name="Xbca340601dd483795d297565e417c7e5c723056"/>
    <w:p>
      <w:pPr>
        <w:pStyle w:val="Heading1"/>
      </w:pPr>
      <w:r>
        <w:t xml:space="preserve">VI. Challenges and Professional Standards</w:t>
      </w:r>
    </w:p>
    <w:p>
      <w:pPr>
        <w:pStyle w:val="FirstParagraph"/>
      </w:pPr>
      <w:r>
        <w:t xml:space="preserve">Despite their importance,</w:t>
      </w:r>
      <w:r>
        <w:t xml:space="preserve"> </w:t>
      </w:r>
      <w:r>
        <w:rPr>
          <w:bCs/>
          <w:b/>
        </w:rPr>
        <w:t xml:space="preserve">Translator Interpreter</w:t>
      </w:r>
      <w:r>
        <w:t xml:space="preserve">s in</w:t>
      </w:r>
      <w:r>
        <w:t xml:space="preserve"> </w:t>
      </w:r>
      <w:r>
        <w:rPr>
          <w:bCs/>
          <w:b/>
        </w:rPr>
        <w:t xml:space="preserve">Saudi Arabia Riyadh</w:t>
      </w:r>
      <w:r>
        <w:t xml:space="preserve"> </w:t>
      </w:r>
      <w:r>
        <w:t xml:space="preserve">face numerous challenges. These include the rapid evolution of technology-related terminology, pressure for high turnaround times in urgent legal or medical cases, and the need for continuous professional development to keep pace with global standards. Additionally, there is an ongoing effort within the Kingdom to localize this profession by encouraging Saudi nationals to pursue careers in translation and interpreting through specialized university programs.</w:t>
      </w:r>
      <w:r>
        <w:t xml:space="preserve"> </w:t>
      </w:r>
      <w:r>
        <w:t xml:space="preserve">To address these challenges, regulatory bodies are strengthening certification requirements for</w:t>
      </w:r>
      <w:r>
        <w:t xml:space="preserve"> </w:t>
      </w:r>
      <w:r>
        <w:rPr>
          <w:bCs/>
          <w:b/>
        </w:rPr>
        <w:t xml:space="preserve">Translator Interpreter</w:t>
      </w:r>
      <w:r>
        <w:t xml:space="preserve">s working in</w:t>
      </w:r>
      <w:r>
        <w:t xml:space="preserve"> </w:t>
      </w:r>
      <w:r>
        <w:rPr>
          <w:bCs/>
          <w:b/>
        </w:rPr>
        <w:t xml:space="preserve">Saudi Arabia Riyadh</w:t>
      </w:r>
      <w:r>
        <w:t xml:space="preserve">. This ensures that only qualified professionals handle sensitive documents and communications. The push for higher standards reflects the Kingdom’s commitment to quality assurance and reliability in its international engagements. As the demand for these services grows, so too does the expectation that</w:t>
      </w:r>
      <w:r>
        <w:t xml:space="preserve"> </w:t>
      </w:r>
      <w:r>
        <w:rPr>
          <w:bCs/>
          <w:b/>
        </w:rPr>
        <w:t xml:space="preserve">Translator Interpreter</w:t>
      </w:r>
      <w:r>
        <w:t xml:space="preserve">s will adhere to strict codes of ethics, confidentiality, and impartiality.</w:t>
      </w:r>
    </w:p>
    <w:bookmarkEnd w:id="26"/>
    <w:bookmarkStart w:id="27" w:name="vii.-conclusion"/>
    <w:p>
      <w:pPr>
        <w:pStyle w:val="Heading1"/>
      </w:pPr>
      <w:r>
        <w:t xml:space="preserve">VII. Conclusion</w:t>
      </w:r>
    </w:p>
    <w:p>
      <w:pPr>
        <w:pStyle w:val="FirstParagraph"/>
      </w:pPr>
      <w:r>
        <w:t xml:space="preserve">In conclusion, the profession of</w:t>
      </w:r>
      <w:r>
        <w:t xml:space="preserve"> </w:t>
      </w:r>
      <w:r>
        <w:rPr>
          <w:bCs/>
          <w:b/>
        </w:rPr>
        <w:t xml:space="preserve">Translator Interpreter</w:t>
      </w:r>
      <w:r>
        <w:t xml:space="preserve"> </w:t>
      </w:r>
      <w:r>
        <w:t xml:space="preserve">is integral to the functioning and future success of</w:t>
      </w:r>
      <w:r>
        <w:t xml:space="preserve"> </w:t>
      </w:r>
      <w:r>
        <w:rPr>
          <w:bCs/>
          <w:b/>
        </w:rPr>
        <w:t xml:space="preserve">Saudi Arabia Riyadh</w:t>
      </w:r>
      <w:r>
        <w:t xml:space="preserve">. As the capital city transitions into a global hub for business, tourism, and innovation, linguistic expertise becomes a strategic resource. From facilitating complex international contracts to ensuring patient safety in hospitals and mediating cultural interactions,</w:t>
      </w:r>
      <w:r>
        <w:t xml:space="preserve"> </w:t>
      </w:r>
      <w:r>
        <w:rPr>
          <w:bCs/>
          <w:b/>
        </w:rPr>
        <w:t xml:space="preserve">Translator Interpreter</w:t>
      </w:r>
      <w:r>
        <w:t xml:space="preserve">s play a pivotal role in bridging the gap between Saudi Arabia’s rich heritage and its dynamic future. Supporting the development of this profession through education, regulation, and professional recognition is essential for maintaining</w:t>
      </w:r>
      <w:r>
        <w:t xml:space="preserve"> </w:t>
      </w:r>
      <w:r>
        <w:rPr>
          <w:bCs/>
          <w:b/>
        </w:rPr>
        <w:t xml:space="preserve">Saudi Arabia Riyadh</w:t>
      </w:r>
      <w:r>
        <w:t xml:space="preserve">’s competitiveness on the world stage. As Vision 2030 continues to unfold, the contributions of these linguistic professionals will remain indispensable in shaping a connected, prosperous, and culturally respectful society.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Interpreters in Saudi Arabia Riyadh</dc:title>
  <dc:creator/>
  <dc:language>en</dc:language>
  <cp:keywords/>
  <dcterms:created xsi:type="dcterms:W3CDTF">2026-07-29T11:14:58Z</dcterms:created>
  <dcterms:modified xsi:type="dcterms:W3CDTF">2026-07-29T11:14:58Z</dcterms:modified>
</cp:coreProperties>
</file>

<file path=docProps/custom.xml><?xml version="1.0" encoding="utf-8"?>
<Properties xmlns="http://schemas.openxmlformats.org/officeDocument/2006/custom-properties" xmlns:vt="http://schemas.openxmlformats.org/officeDocument/2006/docPropsVTypes"/>
</file>