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India</w:t>
      </w:r>
      <w:r>
        <w:t xml:space="preserve"> </w:t>
      </w:r>
      <w:r>
        <w:t xml:space="preserve">New</w:t>
      </w:r>
      <w:r>
        <w:t xml:space="preserve"> </w:t>
      </w:r>
      <w:r>
        <w:t xml:space="preserve">Delhi</w:t>
      </w:r>
    </w:p>
    <w:bookmarkStart w:id="20" w:name="a-term-paper-on-the-university-lecturer"/>
    <w:p>
      <w:pPr>
        <w:pStyle w:val="Heading1"/>
      </w:pPr>
      <w:r>
        <w:t xml:space="preserve">A Term Paper on the University Lecturer</w:t>
      </w:r>
    </w:p>
    <w:p>
      <w:pPr>
        <w:pStyle w:val="FirstParagraph"/>
      </w:pPr>
      <w:r>
        <w:rPr>
          <w:iCs/>
          <w:i/>
          <w:bCs/>
          <w:b/>
        </w:rPr>
        <w:t xml:space="preserve">Institutional Context and Pedagogical Challenges in India New Delhi</w:t>
      </w:r>
    </w:p>
    <w:bookmarkEnd w:id="20"/>
    <w:bookmarkStart w:id="21" w:name="abstract"/>
    <w:p>
      <w:pPr>
        <w:pStyle w:val="Heading2"/>
      </w:pPr>
      <w:r>
        <w:t xml:space="preserve">Abstract</w:t>
      </w:r>
    </w:p>
    <w:p>
      <w:pPr>
        <w:pStyle w:val="FirstParagraph"/>
      </w:pPr>
      <w:r>
        <w:t xml:space="preserve">This term paper examines the multifaceted role of the university lecturer within the higher education framework of India, with a specific focus on the vibrant academic ecosystem of India New Delhi. As one of the most densely populated metropolitan regions globally, India New Delhi serves as a critical hub for academic research, policy formulation, and cultural exchange. The university lecturer in this context is not merely an instructor but a pivotal agent in shaping the intellectual capital of the nation. This document explores the evolving responsibilities, pedagogical challenges, and socio-academic dynamics faced by lecturers in premier institutions across India New Delhi.</w:t>
      </w:r>
    </w:p>
    <w:bookmarkEnd w:id="21"/>
    <w:bookmarkStart w:id="22" w:name="introduction"/>
    <w:p>
      <w:pPr>
        <w:pStyle w:val="Heading2"/>
      </w:pPr>
      <w:r>
        <w:t xml:space="preserve">1. Introduction</w:t>
      </w:r>
    </w:p>
    <w:p>
      <w:pPr>
        <w:pStyle w:val="FirstParagraph"/>
      </w:pPr>
      <w:r>
        <w:t xml:space="preserve">The landscape of higher education is undergoing a profound transformation globally, driven by technological advancements, globalization, and shifting societal expectations. In the context of India New Delhi, this transformation is particularly acute due to the concentration of prestigious institutions such as Jawaharlal Nehru University (JNU), University of Delhi (DU), and the Indian Institute of Technology (IIT) Delhi. The university lecturer in this region stands at the intersection of tradition and modernity, tasked with preserving academic rigor while embracing innovative teaching methodologies. This paper argues that the university lecturer is essential to maintaining the intellectual integrity of India New Delhi’s educational sector, acting as a bridge between local cultural nuances and global academic standards.</w:t>
      </w:r>
    </w:p>
    <w:bookmarkEnd w:id="22"/>
    <w:bookmarkStart w:id="23" w:name="Xb53bb4f261f92d27c6343ebebda61a0db10b894"/>
    <w:p>
      <w:pPr>
        <w:pStyle w:val="Heading2"/>
      </w:pPr>
      <w:r>
        <w:t xml:space="preserve">2. The Changing Landscape of Higher Education in India New Delhi</w:t>
      </w:r>
    </w:p>
    <w:p>
      <w:pPr>
        <w:pStyle w:val="FirstParagraph"/>
      </w:pPr>
      <w:r>
        <w:t xml:space="preserve">India New Delhi has long been recognized as the educational heartbeat of the nation. However, recent policy shifts, including the National Education Policy (NEP) 2020, have introduced significant changes to how universities operate and how faculty members are evaluated. The university lecturer is now required to adapt to a more multidisciplinary approach to education, moving away from rigid silos of knowledge toward integrated learning models. In India New Delhi, where competition for admissions is fierce and the student population is exceptionally diverse, the lecturer must navigate complex linguistic barriers, varying socioeconomic backgrounds, and differing levels of prior academic preparation. The density of educational institutions in this region creates a competitive environment that pushes university lecturers to continually upgrade their skills and research output.</w:t>
      </w:r>
    </w:p>
    <w:bookmarkEnd w:id="23"/>
    <w:bookmarkStart w:id="24" w:name="X85704a4bebd8c9c757d8a022cc3ccab2893e96f"/>
    <w:p>
      <w:pPr>
        <w:pStyle w:val="Heading2"/>
      </w:pPr>
      <w:r>
        <w:t xml:space="preserve">3. Pedagogical Responsibilities and Challenges</w:t>
      </w:r>
    </w:p>
    <w:p>
      <w:pPr>
        <w:pStyle w:val="FirstParagraph"/>
      </w:pPr>
      <w:r>
        <w:t xml:space="preserve">The primary duty of the university lecturer remains teaching, but the methods have evolved. In India New Delhi, class sizes can be disproportionately large in public universities, posing significant challenges to personalized instruction. Lecturers are increasingly expected to utilize digital tools and online learning platforms to supplement face-to-face interactions. Furthermore, there is a growing emphasis on critical thinking and problem-solving skills over rote memorization—a shift that requires university lecturers to redesign their curricula significantly. Despite these advancements, resource constraints in some institutions in India New Delhi mean that many university lecturers still struggle with inadequate infrastructure, forcing them to be highly creative in delivering effective education under pressure.</w:t>
      </w:r>
    </w:p>
    <w:bookmarkEnd w:id="24"/>
    <w:bookmarkStart w:id="25" w:name="research-and-academic-contribution"/>
    <w:p>
      <w:pPr>
        <w:pStyle w:val="Heading2"/>
      </w:pPr>
      <w:r>
        <w:t xml:space="preserve">4. Research and Academic Contribution</w:t>
      </w:r>
    </w:p>
    <w:p>
      <w:pPr>
        <w:pStyle w:val="FirstParagraph"/>
      </w:pPr>
      <w:r>
        <w:t xml:space="preserve">Beyond teaching, the university lecturer is expected to contribute to the body of global knowledge through rigorous research. In India New Delhi, this aspect is crucial due to the proximity to national policymakers and international organizations. Lecturers are often called upon to provide expert opinions on issues ranging from urban planning and environmental sustainability to public health and economic development. The pressure for high-impact publications in international journals can be intense, creating a "publish or perish" culture that affects mental well-being and work-life balance. However, this demand also fosters a robust research ecosystem where university lecturers collaborate with peers across India New Delhi’s academic networks, enhancing the city’s reputation as an intellectual capital.</w:t>
      </w:r>
    </w:p>
    <w:bookmarkEnd w:id="25"/>
    <w:bookmarkStart w:id="26" w:name="X85e05098888a4ab0e22c70b27d4f16bc8ee1742"/>
    <w:p>
      <w:pPr>
        <w:pStyle w:val="Heading2"/>
      </w:pPr>
      <w:r>
        <w:t xml:space="preserve">5. Societal Engagement and Ethical Responsibilities</w:t>
      </w:r>
    </w:p>
    <w:p>
      <w:pPr>
        <w:pStyle w:val="FirstParagraph"/>
      </w:pPr>
      <w:r>
        <w:t xml:space="preserve">The university lecturer in India New Delhi also plays a vital role in societal engagement. Given the political and cultural significance of the capital region, academic discourse often intersects with public policy and social movements. Lecturers are expected to uphold ethical standards of neutrality, objectivity, and inclusivity while fostering open debate within their classrooms. They serve as mentors who guide students not only academically but also ethically, preparing them to be responsible citizens in a democratic society. In India New Delhi, where diverse viewpoints coexist closely together, the university lecturer must navigate sensitive topics with care and academic precision.</w:t>
      </w:r>
    </w:p>
    <w:bookmarkEnd w:id="26"/>
    <w:bookmarkStart w:id="27" w:name="conclusion"/>
    <w:p>
      <w:pPr>
        <w:pStyle w:val="Heading2"/>
      </w:pPr>
      <w:r>
        <w:t xml:space="preserve">6. Conclusion</w:t>
      </w:r>
    </w:p>
    <w:p>
      <w:pPr>
        <w:pStyle w:val="FirstParagraph"/>
      </w:pPr>
      <w:r>
        <w:t xml:space="preserve">In conclusion, the university lecturer in India New Delhi occupies a unique and demanding position within the higher education sector. They are tasked with balancing traditional academic values with modern pedagogical innovations, managing large and diverse student bodies, contributing to high-level research, and engaging responsibly with society. The specific context of India New Delhi amplifies these responsibilities due to its status as the national capital and a global city. As India continues to strive for educational excellence on the world stage, supporting university lecturers through better resources, fair evaluation metrics, and professional development opportunities will be paramount. Ultimately, strengthening the role of the university lecturer in India New Delhi is not just an institutional imperative but a national necessity for fostering informed citizenship and sustainable development.</w:t>
      </w:r>
    </w:p>
    <w:bookmarkEnd w:id="27"/>
    <w:bookmarkStart w:id="28" w:name="references"/>
    <w:p>
      <w:pPr>
        <w:pStyle w:val="Heading2"/>
      </w:pPr>
      <w:r>
        <w:t xml:space="preserve">References</w:t>
      </w:r>
    </w:p>
    <w:p>
      <w:pPr>
        <w:pStyle w:val="FirstParagraph"/>
      </w:pPr>
      <w:r>
        <w:rPr>
          <w:iCs/>
          <w:i/>
        </w:rPr>
        <w:t xml:space="preserve">(Note: This is a simulated term paper; references would typically include official documents from UGC, NEP 2020 reports, and academic journals focusing on higher education in Delhi.)</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University Lecturer in India New Delhi</dc:title>
  <dc:creator/>
  <dc:language>en</dc:language>
  <cp:keywords/>
  <dcterms:created xsi:type="dcterms:W3CDTF">2026-07-29T17:36:11Z</dcterms:created>
  <dcterms:modified xsi:type="dcterms:W3CDTF">2026-07-29T17:36:11Z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