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Houston</w:t>
      </w:r>
    </w:p>
    <w:bookmarkStart w:id="28" w:name="X403f1b98f7531b342c9c61d3ada0ba0fe1cc1a9"/>
    <w:p>
      <w:pPr>
        <w:pStyle w:val="Heading1"/>
      </w:pPr>
      <w:r>
        <w:t xml:space="preserve">The Role and Evolution of the University Lecturer in Houston</w:t>
      </w:r>
    </w:p>
    <w:p>
      <w:pPr>
        <w:pStyle w:val="FirstParagraph"/>
      </w:pPr>
      <w:r>
        <w:rPr>
          <w:bCs/>
          <w:b/>
        </w:rPr>
        <w:t xml:space="preserve">A Term Paper Analysis</w:t>
      </w:r>
    </w:p>
    <w:p>
      <w:pPr>
        <w:pStyle w:val="BodyText"/>
      </w:pPr>
      <w:r>
        <w:rPr>
          <w:iCs/>
          <w:i/>
        </w:rPr>
        <w:t xml:space="preserve">Focusing on Academic Structures, Regional Impact, and Professional Challenges in United States Houston</w:t>
      </w:r>
    </w:p>
    <w:bookmarkStart w:id="20" w:name="i.-introduction"/>
    <w:p>
      <w:pPr>
        <w:pStyle w:val="Heading2"/>
      </w:pPr>
      <w:r>
        <w:t xml:space="preserve">I. Introduction</w:t>
      </w:r>
    </w:p>
    <w:p>
      <w:pPr>
        <w:pStyle w:val="FirstParagraph"/>
      </w:pPr>
      <w:r>
        <w:t xml:space="preserve">The landscape of higher education in the United States is vast and varied, shaped significantly by regional economic drivers, demographic shifts, and institutional missions. Within this complex ecosystem, the University Lecturer occupies a pivotal yet often ambiguous position. This term paper explores the multifaceted role of the university lecturer within the specific context of United States Houston. As one of the most ethnically diverse cities in America and a global hub for energy, medicine, and engineering, Houston presents unique opportunities and challenges for academic institutions such as Rice University, Texas Southern University, University of Houston System institutions, and Texas Medical Center universities.</w:t>
      </w:r>
    </w:p>
    <w:p>
      <w:pPr>
        <w:pStyle w:val="BodyText"/>
      </w:pPr>
      <w:r>
        <w:t xml:space="preserve">The primary objective of this document is to analyze how university lecturers in United States Houston adapt their pedagogical methods to meet diverse student needs while balancing the demands of research and community engagement. Furthermore, it examines the structural changes affecting lecturer employment status, tenure tracks, and professional development within Texas’s higher education framework.</w:t>
      </w:r>
    </w:p>
    <w:bookmarkEnd w:id="20"/>
    <w:bookmarkStart w:id="21" w:name="ii.-the-academic-structure-in-houston"/>
    <w:p>
      <w:pPr>
        <w:pStyle w:val="Heading2"/>
      </w:pPr>
      <w:r>
        <w:t xml:space="preserve">II. The Academic Structure in Houston</w:t>
      </w:r>
    </w:p>
    <w:p>
      <w:pPr>
        <w:pStyle w:val="FirstParagraph"/>
      </w:pPr>
      <w:r>
        <w:t xml:space="preserve">To understand the position of a university lecturer in United States Houston, one must first appreciate the institutional diversity of the region. The Greater Houston area is home to some of the most prestigious research universities and prominent state-supported institutions in Texas. Unlike smaller college towns, United States Houston operates as a major metropolitan center where academia intersects directly with industry.</w:t>
      </w:r>
    </w:p>
    <w:p>
      <w:pPr>
        <w:pStyle w:val="BodyText"/>
      </w:pPr>
      <w:r>
        <w:t xml:space="preserve">Rice University, for instance, maintains a rigorous liberal arts and scientific tradition where faculty roles are heavily weighted toward tenure-track research expectations. In contrast, the University of Houston system places a stronger emphasis on applied sciences and professional programs tailored to the city’s booming industrial sectors. Consequently, a university lecturer in United States Houston may find themselves operating within varying frameworks depending on whether they are at a private institution or a public state university.</w:t>
      </w:r>
    </w:p>
    <w:bookmarkEnd w:id="21"/>
    <w:bookmarkStart w:id="22" w:name="iii.-defining-the-university-lecturer"/>
    <w:p>
      <w:pPr>
        <w:pStyle w:val="Heading2"/>
      </w:pPr>
      <w:r>
        <w:t xml:space="preserve">III. Defining the University Lecturer</w:t>
      </w:r>
    </w:p>
    <w:p>
      <w:pPr>
        <w:pStyle w:val="FirstParagraph"/>
      </w:pPr>
      <w:r>
        <w:t xml:space="preserve">The title "University Lecturer" can be ambiguous across different American institutions. In some contexts, it refers to a tenure-track professor whose primary duty is teaching rather than research. In others, particularly in large public universities common in United States Houston, it may denote a non-tenure-track faculty member responsible for delivering high-volume undergraduate instruction.</w:t>
      </w:r>
    </w:p>
    <w:p>
      <w:pPr>
        <w:pStyle w:val="BodyText"/>
      </w:pPr>
      <w:r>
        <w:t xml:space="preserve">In the context of this term paper, the university lecturer is defined as an academic professional primarily tasked with curriculum delivery and student mentorship. While research output remains valued, especially at elite institutions in United States Houston, the core responsibility lies in bridging complex theoretical knowledge with practical application. This is particularly crucial in a city like United States Houston, where students often seek immediate employability upon graduation.</w:t>
      </w:r>
    </w:p>
    <w:bookmarkEnd w:id="22"/>
    <w:bookmarkStart w:id="23" w:name="X273b8fd847217be8b7255622e2d09d676ac2602"/>
    <w:p>
      <w:pPr>
        <w:pStyle w:val="Heading2"/>
      </w:pPr>
      <w:r>
        <w:t xml:space="preserve">IV. Pedagogical Challenges and Strategies</w:t>
      </w:r>
    </w:p>
    <w:p>
      <w:pPr>
        <w:pStyle w:val="FirstParagraph"/>
      </w:pPr>
      <w:r>
        <w:t xml:space="preserve">The student population in United States Houston is exceptionally diverse, encompassing first-generation college students, international scholars from Asia and the Middle East, and working adults balancing jobs with education. A university lecturer must therefore employ inclusive pedagogical strategies that address these varying backgrounds.</w:t>
      </w:r>
    </w:p>
    <w:p>
      <w:pPr>
        <w:pStyle w:val="BodyText"/>
      </w:pPr>
      <w:r>
        <w:rPr>
          <w:bCs/>
          <w:b/>
        </w:rPr>
        <w:t xml:space="preserve">1. Bridging Theory and Practice</w:t>
      </w:r>
      <w:r>
        <w:br/>
      </w:r>
      <w:r>
        <w:t xml:space="preserve">In disciplines such as engineering, nursing, and business—fields prominent in United States Houston—the university lecturer is expected to connect classroom theory with real-world industry standards. Collaborations with local industries, such as those along the Ship Channel or within the Texas Medical Center, provide lecturers with practical case studies that enrich student learning experiences.</w:t>
      </w:r>
    </w:p>
    <w:p>
      <w:pPr>
        <w:pStyle w:val="BodyText"/>
      </w:pPr>
      <w:r>
        <w:rPr>
          <w:bCs/>
          <w:b/>
        </w:rPr>
        <w:t xml:space="preserve">2. Digital Integration</w:t>
      </w:r>
      <w:r>
        <w:br/>
      </w:r>
      <w:r>
        <w:t xml:space="preserve">Post-pandemic adjustments have permanently altered teaching methods in United States Houston. University lecturers are increasingly expected to master hybrid learning environments, utilizing Learning Management Systems (LMS) effectively to engage students who may be commuting from various parts of the sprawling metropolitan area.</w:t>
      </w:r>
    </w:p>
    <w:bookmarkEnd w:id="23"/>
    <w:bookmarkStart w:id="24" w:name="X896815ab60ed18a901457e5a3f4cf685ca9694a"/>
    <w:p>
      <w:pPr>
        <w:pStyle w:val="Heading2"/>
      </w:pPr>
      <w:r>
        <w:t xml:space="preserve">V. Community Engagement and Regional Impact</w:t>
      </w:r>
    </w:p>
    <w:p>
      <w:pPr>
        <w:pStyle w:val="FirstParagraph"/>
      </w:pPr>
      <w:r>
        <w:t xml:space="preserve">A distinct characteristic of academia in United States Houston is the expectation of community engagement. Because many universities are deeply embedded in the fabric of United States Houston society, university lecturers are often encouraged to participate in local outreach programs. This could range from offering free legal clinics at Texas Southern University to conducting STEM workshops for K-12 students near Rice University.</w:t>
      </w:r>
    </w:p>
    <w:p>
      <w:pPr>
        <w:pStyle w:val="BodyText"/>
      </w:pPr>
      <w:r>
        <w:t xml:space="preserve">This outward focus serves a dual purpose: it fulfills the public mission of state-supported institutions and enhances the social capital of United States Houston. For the university lecturer, this engagement provides valuable networking opportunities and can lead to collaborative research grants funded by local foundations or municipal governments.</w:t>
      </w:r>
    </w:p>
    <w:bookmarkEnd w:id="24"/>
    <w:bookmarkStart w:id="25" w:name="X52a1135b8e2afb729b0ce71d7a53d99261f0c0b"/>
    <w:p>
      <w:pPr>
        <w:pStyle w:val="Heading2"/>
      </w:pPr>
      <w:r>
        <w:t xml:space="preserve">VI. Employment Conditions and Professional Development</w:t>
      </w:r>
    </w:p>
    <w:p>
      <w:pPr>
        <w:pStyle w:val="FirstParagraph"/>
      </w:pPr>
      <w:r>
        <w:t xml:space="preserve">The employment status of university lecturers in United States Houston mirrors broader national trends toward contingent labor in higher education. While tenure-track positions remain highly competitive, many teaching responsibilities are filled by adjunct faculty and visiting lecturers. This shift poses challenges regarding job security, benefits, and professional inclusion.</w:t>
      </w:r>
    </w:p>
    <w:p>
      <w:pPr>
        <w:pStyle w:val="BodyText"/>
      </w:pPr>
      <w:r>
        <w:t xml:space="preserve">However, institutions in United States Houston are increasingly recognizing the value of stable academic staff. Initiatives to provide professional development workshops, sabbatical opportunities for long-term non-tenure track faculty, and clearer pathways for promotion are becoming more common. These efforts aim to retain talented educators who contribute significantly to the academic vibrancy of United States Houston.</w:t>
      </w:r>
    </w:p>
    <w:bookmarkEnd w:id="25"/>
    <w:bookmarkStart w:id="26" w:name="vii.-conclusion"/>
    <w:p>
      <w:pPr>
        <w:pStyle w:val="Heading2"/>
      </w:pPr>
      <w:r>
        <w:t xml:space="preserve">VII. Conclusion</w:t>
      </w:r>
    </w:p>
    <w:p>
      <w:pPr>
        <w:pStyle w:val="FirstParagraph"/>
      </w:pPr>
      <w:r>
        <w:t xml:space="preserve">In conclusion, the university lecturer in United States Houston plays a critical role in shaping the educational outcomes of a diverse and dynamic student body. Operating within a city defined by its economic strength and cultural diversity, these academics must navigate complex institutional expectations while delivering high-quality education.</w:t>
      </w:r>
    </w:p>
    <w:p>
      <w:pPr>
        <w:pStyle w:val="BodyText"/>
      </w:pPr>
      <w:r>
        <w:t xml:space="preserve">The future of higher education in United States Houston will depend on how well institutions support their university lecturers. By providing equitable employment conditions, fostering industry-academia partnerships, and encouraging inclusive teaching practices, United States Houston can maintain its status as a premier educational hub. Ultimately, the success of the university lecturer is intrinsically linked to the broader academic and economic health of United States Houston.</w:t>
      </w:r>
    </w:p>
    <w:bookmarkEnd w:id="26"/>
    <w:bookmarkStart w:id="27" w:name="viii.-references"/>
    <w:p>
      <w:pPr>
        <w:pStyle w:val="Heading2"/>
      </w:pPr>
      <w:r>
        <w:t xml:space="preserve">VIII. References</w:t>
      </w:r>
    </w:p>
    <w:p>
      <w:pPr>
        <w:pStyle w:val="FirstParagraph"/>
      </w:pPr>
      <w:r>
        <w:rPr>
          <w:iCs/>
          <w:i/>
        </w:rPr>
        <w:t xml:space="preserve">(Note: In a formal submission, specific citations from Texas Higher Education Coordinating Board reports, institutional faculty handbooks from Rice University and UH System, and scholarly articles on metropolitan university studies would be included here.)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Houston</dc:title>
  <dc:creator/>
  <dc:language>en</dc:language>
  <cp:keywords/>
  <dcterms:created xsi:type="dcterms:W3CDTF">2026-07-29T17:03:09Z</dcterms:created>
  <dcterms:modified xsi:type="dcterms:W3CDTF">2026-07-29T17:03:09Z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