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Brisbane</w:t>
      </w:r>
    </w:p>
    <w:bookmarkStart w:id="28" w:name="X34897aaba4e286142b9cf522b11f7cfd563b415"/>
    <w:p>
      <w:pPr>
        <w:pStyle w:val="Heading1"/>
      </w:pPr>
      <w:r>
        <w:t xml:space="preserve">The Strategic Role of the UX UI Designer in Australia Brisbane</w:t>
      </w:r>
    </w:p>
    <w:p>
      <w:pPr>
        <w:pStyle w:val="FirstParagraph"/>
      </w:pPr>
      <w:r>
        <w:t xml:space="preserve">A Term Paper Analysis of Digital Design Practices in a Emerging Tech Hub</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digital economy, the interface between human intent and technological capability is mediated by design. This mediation is not merely aesthetic but deeply functional and psychological. This term paper explores the critical role of a UX UI Designer within the specific socio-economic and cultural context of Australia Brisbane. As a rapidly growing metropolitan area in Queensland, Brisbane has evolved from a traditional service-based economy into a burgeoning hub for technology startups, fintech companies, and digital agencies. Understanding how User Experience (UX) and User Interface (UI) designers operate within this ecosystem is essential for grasping the broader implications of digital product development in regional Australia. This document argues that the UX UI Designer in Australia Brisbane serves as a vital bridge between global design standards and local user behaviors, ensuring that digital products are not only functional but also culturally resonant.</w:t>
      </w:r>
    </w:p>
    <w:bookmarkEnd w:id="20"/>
    <w:bookmarkStart w:id="21" w:name="X510e6f400322cfd4359aa4f0633c6176b2ef0a2"/>
    <w:p>
      <w:pPr>
        <w:pStyle w:val="Heading2"/>
      </w:pPr>
      <w:r>
        <w:t xml:space="preserve">2. Defining the Dual Discipline: UX versus UI</w:t>
      </w:r>
    </w:p>
    <w:p>
      <w:pPr>
        <w:pStyle w:val="FirstParagraph"/>
      </w:pPr>
      <w:r>
        <w:t xml:space="preserve">To understand the impact of this role in Australia Brisbane, one must first distinguish between User Experience (UX) and User Interface (UI), although in practice, these roles often overlap or are held by hybrid practitioners. UX Design is concerned with the overall feel of an experience. It involves research, information architecture, wireframing, and prototyping to ensure that a product is usable, accessible, and valuable to the user. It answers questions such as: Does this feature solve the user's problem? Is the navigation intuitive? On the other hand UI Design focuses on look and feel. It deals with visual elements such as typography, color palettes, button sizing, animations, and responsive layouts. The UI designer ensures that the brand identity is translated into a digital format that is aesthetically pleasing.</w:t>
      </w:r>
    </w:p>
    <w:p>
      <w:pPr>
        <w:pStyle w:val="BodyText"/>
      </w:pPr>
      <w:r>
        <w:t xml:space="preserve">In the context of Australia Brisbane’s tech sector, where resources are often leaner than in Sydney or Melbourne startups may rely on generalist designers who possess strong competencies in both areas. Consequently, the definition of a "UX UI Designer" here often implies a versatile professional capable of handling the entire design lifecycle from user research to high-fidelity mockups.</w:t>
      </w:r>
    </w:p>
    <w:bookmarkEnd w:id="21"/>
    <w:bookmarkStart w:id="22" w:name="Xf43494ed7d9712437012cc4c6fbe616480707ef"/>
    <w:p>
      <w:pPr>
        <w:pStyle w:val="Heading2"/>
      </w:pPr>
      <w:r>
        <w:t xml:space="preserve">3. The Brisbane Context: A Unique Market Landscape</w:t>
      </w:r>
    </w:p>
    <w:p>
      <w:pPr>
        <w:pStyle w:val="FirstParagraph"/>
      </w:pPr>
      <w:r>
        <w:t xml:space="preserve">The location specificity of Australia Brisbane cannot be overstated when discussing UX UI Design. Unlike the saturated markets of North America or Asia, Brisbane offers a unique blend of emerging technology adoption and strong community-oriented values. The city is undergoing significant infrastructure development, including the expansion of its central business district and digital connectivity initiatives like City Circle. This physical transformation mirrors a digital one.</w:t>
      </w:r>
    </w:p>
    <w:p>
      <w:pPr>
        <w:pStyle w:val="BodyText"/>
      </w:pPr>
      <w:r>
        <w:t xml:space="preserve">For a UX UI Designer working in Australia Brisbane, understanding local user behaviors is paramount. Australian users are known for being skeptical of overly aggressive marketing tactics but highly responsive to transparency and usability. Furthermore, the demographic makeup of Brisbane includes a significant population of migrants from Asia and Europe, requiring designers to create inclusive interfaces that account for diverse linguistic needs and cultural norms. A UX UI Designer must therefore conduct localized user testing to ensure that design decisions resonate with this multicultural audience.</w:t>
      </w:r>
    </w:p>
    <w:bookmarkEnd w:id="22"/>
    <w:bookmarkStart w:id="23" w:name="economic-impact-and-industry-demand"/>
    <w:p>
      <w:pPr>
        <w:pStyle w:val="Heading2"/>
      </w:pPr>
      <w:r>
        <w:t xml:space="preserve">4. Economic Impact and Industry Demand</w:t>
      </w:r>
    </w:p>
    <w:p>
      <w:pPr>
        <w:pStyle w:val="FirstParagraph"/>
      </w:pPr>
      <w:r>
        <w:t xml:space="preserve">The demand for skilled UX UI Designers in Australia Brisbane has surged in recent years, driven by the digitization of traditional industries such as healthcare, education, and government services. The Queensland government’s "Digital Strategy" aims to improve service delivery through digital channels, creating a substantial public sector demand for design talent. Additionally, the private sector sees an influx of remote workers and international companies setting up satellite offices in Brisbane due to its lower cost of living compared to Sydney or Melbourne.</w:t>
      </w:r>
    </w:p>
    <w:p>
      <w:pPr>
        <w:pStyle w:val="BodyText"/>
      </w:pPr>
      <w:r>
        <w:t xml:space="preserve">This influx increases competition for top-tier design talent. Consequently, UX UI Designers in this region are increasingly expected to possess not only technical skills in tools like Figma, Sketch, and Adobe XD but also soft skills such as stakeholder management and agile methodology expertise. The ability to justify design decisions with data—showing how a specific UI change improved conversion rates or reduced support tickets—is highly valued by employers in Australia Brisbane.</w:t>
      </w:r>
    </w:p>
    <w:bookmarkEnd w:id="23"/>
    <w:bookmarkStart w:id="24" w:name="X5c88dcc31e0466d6651aa6ec0cc3245eb95749a"/>
    <w:p>
      <w:pPr>
        <w:pStyle w:val="Heading2"/>
      </w:pPr>
      <w:r>
        <w:t xml:space="preserve">5. Challenges Faced by Designers in the Region</w:t>
      </w:r>
    </w:p>
    <w:p>
      <w:pPr>
        <w:pStyle w:val="FirstParagraph"/>
      </w:pPr>
      <w:r>
        <w:t xml:space="preserve">Despite the growth, UX UI Designers in Australia Brisbane face distinct challenges. One major issue is the "brain drain," where talented designers move to larger global hubs or international markets for higher salaries and career advancement opportunities. This creates a retention challenge for local firms.</w:t>
      </w:r>
    </w:p>
    <w:p>
      <w:pPr>
        <w:pStyle w:val="BodyText"/>
      </w:pPr>
      <w:r>
        <w:t xml:space="preserve">Another challenge is the perception of design as a secondary service rather than a core business strategy. In many smaller enterprises in Brisbane, design may be viewed as purely decorative (UI) rather than strategic (UX). Educating stakeholders on the ROI of user-centered design remains a critical task for senior designers and agencies operating in this market. Furthermore, accessibility standards under the Australian Disability Discrimination Act require rigorous compliance, adding complexity to the design process. UX UI Designers must ensure that their products are accessible to users with disabilities, which requires specific knowledge of WCAG (Web Content Accessibility Guidelines) standards.</w:t>
      </w:r>
    </w:p>
    <w:bookmarkEnd w:id="24"/>
    <w:bookmarkStart w:id="25" w:name="X6cbd872e06016ec013408a288386c87e1016804"/>
    <w:p>
      <w:pPr>
        <w:pStyle w:val="Heading2"/>
      </w:pPr>
      <w:r>
        <w:t xml:space="preserve">6. Future Outlook and Technological Integration</w:t>
      </w:r>
    </w:p>
    <w:p>
      <w:pPr>
        <w:pStyle w:val="FirstParagraph"/>
      </w:pPr>
      <w:r>
        <w:t xml:space="preserve">Looking ahead, the role of the UX UI Designer in Australia Brisbane will likely be shaped by emerging technologies such as Artificial Intelligence (AI) and Virtual Reality (VR). As AI tools become integrated into design workflows, allowing for automated prototyping and user analysis, designers must evolve from being sole creators to curators and strategists. The focus will shift towards ethical design—ensuring that AI-driven interfaces do not perpetuate biases.</w:t>
      </w:r>
    </w:p>
    <w:p>
      <w:pPr>
        <w:pStyle w:val="BodyText"/>
      </w:pPr>
      <w:r>
        <w:t xml:space="preserve">Moreover, as Brisbane hosts major events like the 2032 Olympic Games, there will be increased pressure to deliver world-class digital experiences for tourism and event management platforms. This presents a significant opportunity for UX UI Designers to showcase their skills on a global stage, integrating local cultural elements with international design trends.</w:t>
      </w:r>
    </w:p>
    <w:bookmarkEnd w:id="25"/>
    <w:bookmarkStart w:id="26" w:name="conclusion"/>
    <w:p>
      <w:pPr>
        <w:pStyle w:val="Heading2"/>
      </w:pPr>
      <w:r>
        <w:t xml:space="preserve">7. Conclusion</w:t>
      </w:r>
    </w:p>
    <w:p>
      <w:pPr>
        <w:pStyle w:val="FirstParagraph"/>
      </w:pPr>
      <w:r>
        <w:t xml:space="preserve">In conclusion, the UX UI Designer plays an indispensable role in the digital ecosystem of Australia Brisbane. They are not merely decorators but strategic partners who ensure that digital products meet user needs while adhering to local cultural and regulatory standards. The unique characteristics of Brisbane’s market—its multicultural demographics, growing tech sector, and specific economic pressures—demand a nuanced approach to design.</w:t>
      </w:r>
    </w:p>
    <w:p>
      <w:pPr>
        <w:pStyle w:val="BodyText"/>
      </w:pPr>
      <w:r>
        <w:t xml:space="preserve">As the region continues to mature as a technology hub, the value of skilled UX UI professionals will only increase. Organizations that recognize the strategic importance of user-centered design will be better positioned to innovate and compete in both domestic and international markets. For students and professionals entering this field, understanding the specific context of Australia Brisbane is essential for career success.</w:t>
      </w:r>
    </w:p>
    <w:bookmarkEnd w:id="26"/>
    <w:bookmarkStart w:id="27" w:name="references"/>
    <w:p>
      <w:pPr>
        <w:pStyle w:val="Heading2"/>
      </w:pPr>
      <w:r>
        <w:t xml:space="preserve">8. References</w:t>
      </w:r>
    </w:p>
    <w:p>
      <w:pPr>
        <w:numPr>
          <w:ilvl w:val="0"/>
          <w:numId w:val="1001"/>
        </w:numPr>
        <w:pStyle w:val="Compact"/>
      </w:pPr>
      <w:r>
        <w:t xml:space="preserve">Australian Government Department of Industry, Science, Energy and Resources. (2023). *Digital Economy Strategy*. Canberra: Australian Government.</w:t>
      </w:r>
    </w:p>
    <w:p>
      <w:pPr>
        <w:numPr>
          <w:ilvl w:val="0"/>
          <w:numId w:val="1001"/>
        </w:numPr>
        <w:pStyle w:val="Compact"/>
      </w:pPr>
      <w:r>
        <w:t xml:space="preserve">Brisbane City Council. (2024). *Digital Services Transformation Plan*. Brisbane: City of Brisbane.</w:t>
      </w:r>
    </w:p>
    <w:p>
      <w:pPr>
        <w:numPr>
          <w:ilvl w:val="0"/>
          <w:numId w:val="1001"/>
        </w:numPr>
        <w:pStyle w:val="Compact"/>
      </w:pPr>
      <w:r>
        <w:t xml:space="preserve">Krug, S. (2014). *Don't Make Me Think, Revisited: A Common Sense Approach to Web Usability*. New Riders.</w:t>
      </w:r>
    </w:p>
    <w:p>
      <w:pPr>
        <w:numPr>
          <w:ilvl w:val="0"/>
          <w:numId w:val="1001"/>
        </w:numPr>
        <w:pStyle w:val="Compact"/>
      </w:pPr>
      <w:r>
        <w:t xml:space="preserve">Nielsen Norman Group. (2023). *UX Trends in Australasia*. Nielsen Norman Group Articles.</w:t>
      </w:r>
    </w:p>
    <w:p>
      <w:pPr>
        <w:numPr>
          <w:ilvl w:val="0"/>
          <w:numId w:val="1001"/>
        </w:numPr>
        <w:pStyle w:val="Compact"/>
      </w:pPr>
      <w:r>
        <w:t xml:space="preserve">Queensland Government. (2023). *Tech Queensland Industry Roadmap*. Brisbane: State of Queensland.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Australia Brisbane</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