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Canada</w:t>
      </w:r>
      <w:r>
        <w:t xml:space="preserve"> </w:t>
      </w:r>
      <w:r>
        <w:t xml:space="preserve">Montreal</w:t>
      </w:r>
    </w:p>
    <w:p>
      <w:pPr>
        <w:pStyle w:val="FirstParagraph"/>
      </w:pPr>
      <w:r>
        <w:t xml:space="preserve">```html</w:t>
      </w:r>
    </w:p>
    <w:p>
      <w:pPr>
        <w:pStyle w:val="BodyText"/>
      </w:pPr>
      <w:r>
        <w:t xml:space="preserve">The Role and Impact of UX/UI Designers in Canada Montreal</w:t>
      </w:r>
    </w:p>
    <w:p>
      <w:pPr>
        <w:pStyle w:val="BodyText"/>
      </w:pPr>
      <w:r>
        <w:br/>
      </w:r>
      <w:r>
        <w:t xml:space="preserve">A Term Paper Analysis of User Experience and Interface Design in the Quebec Tech Sector</w:t>
      </w:r>
      <w:r>
        <w:br/>
      </w:r>
      <w:r>
        <w:br/>
      </w:r>
    </w:p>
    <w:p>
      <w:pPr>
        <w:pStyle w:val="BodyText"/>
      </w:pPr>
      <w:r>
        <w:t xml:space="preserve">Submitted by: [Student Name]</w:t>
      </w:r>
      <w:r>
        <w:br/>
      </w:r>
      <w:r>
        <w:t xml:space="preserve">Course: Human-Computer Interaction Studies</w:t>
      </w:r>
      <w:r>
        <w:br/>
      </w:r>
      <w:r>
        <w:t xml:space="preserve">Institution: Montreal Institute of Technology</w:t>
      </w:r>
      <w:r>
        <w:br/>
      </w:r>
      <w:r>
        <w:t xml:space="preserve">Date: October 26, 2023</w:t>
      </w:r>
      <w:r>
        <w:br/>
      </w:r>
    </w:p>
    <w:bookmarkStart w:id="28" w:name="abstract"/>
    <w:p>
      <w:pPr>
        <w:pStyle w:val="Heading1"/>
      </w:pPr>
      <w:r>
        <w:t xml:space="preserve">Abstract</w:t>
      </w:r>
    </w:p>
    <w:p>
      <w:pPr>
        <w:pStyle w:val="FirstParagraph"/>
      </w:pPr>
      <w:r>
        <w:br/>
      </w:r>
    </w:p>
    <w:p>
      <w:pPr>
        <w:pStyle w:val="BodyText"/>
      </w:pPr>
      <w:r>
        <w:t xml:space="preserve">This term paper explores the critical role of UX/UI Designers in Canada Montreal. As a major hub for technology and innovation, Montreal's unique linguistic and cultural landscape presents specific challenges and opportunities for user experience professionals. This document examines the evolving demands of digital design within Quebec’s ecosystem, highlighting how local context influences global standards.</w:t>
      </w:r>
    </w:p>
    <w:bookmarkStart w:id="20" w:name="introduction"/>
    <w:p>
      <w:pPr>
        <w:pStyle w:val="Heading2"/>
      </w:pPr>
      <w:r>
        <w:t xml:space="preserve">1. Introduction</w:t>
      </w:r>
    </w:p>
    <w:p>
      <w:pPr>
        <w:pStyle w:val="FirstParagraph"/>
      </w:pPr>
      <w:r>
        <w:br/>
      </w:r>
    </w:p>
    <w:p>
      <w:pPr>
        <w:pStyle w:val="BodyText"/>
      </w:pPr>
      <w:r>
        <w:t xml:space="preserve">In today's digitally driven economy, the demand for skilled</w:t>
      </w:r>
      <w:r>
        <w:t xml:space="preserve"> </w:t>
      </w:r>
      <w:r>
        <w:rPr>
          <w:bCs/>
          <w:b/>
        </w:rPr>
        <w:t xml:space="preserve">UX UI Designer</w:t>
      </w:r>
      <w:r>
        <w:t xml:space="preserve"> </w:t>
      </w:r>
      <w:r>
        <w:t xml:space="preserve">professionals is unprecedented. While remote work has globalized the industry, local nuances significantly impact design outcomes and career trajectories. Montreal, as a vibrant cultural capital in Quebec,</w:t>
      </w:r>
      <w:r>
        <w:br/>
      </w:r>
      <w:r>
        <w:br/>
      </w:r>
    </w:p>
    <w:p>
      <w:pPr>
        <w:pStyle w:val="BodyText"/>
      </w:pPr>
      <w:r>
        <w:t xml:space="preserve">Canada offers a unique environment for designers who must navigate bilingual requirements (French and English) alongside international best practices.</w:t>
      </w:r>
      <w:r>
        <w:br/>
      </w:r>
      <w:r>
        <w:br/>
      </w:r>
    </w:p>
    <w:p>
      <w:pPr>
        <w:pStyle w:val="BodyText"/>
      </w:pPr>
      <w:r>
        <w:t xml:space="preserve">The purpose of this term paper is to analyze the current state of the UX/UI field in Canada Montreal. By examining local market trends, regulatory requirements regarding language accessibility, and cultural user behaviors, we can understand how</w:t>
      </w:r>
      <w:r>
        <w:t xml:space="preserve"> </w:t>
      </w:r>
      <w:r>
        <w:rPr>
          <w:bCs/>
          <w:b/>
        </w:rPr>
        <w:t xml:space="preserve">UX UI Designer</w:t>
      </w:r>
      <w:r>
        <w:t xml:space="preserve"> </w:t>
      </w:r>
      <w:r>
        <w:t xml:space="preserve">professionals shape digital products in this region. Furthermore, understanding why Canada Montreal has emerged as a tech hub provides context for the career prospects available to aspiring designers.</w:t>
      </w:r>
    </w:p>
    <w:p>
      <w:pPr>
        <w:pStyle w:val="BodyText"/>
      </w:pPr>
      <w:r>
        <w:br/>
      </w:r>
    </w:p>
    <w:bookmarkEnd w:id="20"/>
    <w:bookmarkStart w:id="21" w:name="X7776159d6bedadcb8847fb575dfd3ce4bf1c488"/>
    <w:p>
      <w:pPr>
        <w:pStyle w:val="Heading2"/>
      </w:pPr>
      <w:r>
        <w:t xml:space="preserve">2. Defining the Role: What is a UX/UI Designer?</w:t>
      </w:r>
    </w:p>
    <w:p>
      <w:pPr>
        <w:pStyle w:val="FirstParagraph"/>
      </w:pPr>
      <w:r>
        <w:br/>
      </w:r>
    </w:p>
    <w:p>
      <w:pPr>
        <w:pStyle w:val="BodyText"/>
      </w:pPr>
      <w:r>
        <w:t xml:space="preserve">To understand the impact of these professionals, we must first define their scope. A</w:t>
      </w:r>
      <w:r>
        <w:t xml:space="preserve"> </w:t>
      </w:r>
      <w:r>
        <w:rPr>
          <w:bCs/>
          <w:b/>
        </w:rPr>
        <w:t xml:space="preserve">UX UI Designer</w:t>
      </w:r>
      <w:r>
        <w:t xml:space="preserve"> </w:t>
      </w:r>
      <w:r>
        <w:t xml:space="preserve">(User Experience and User Interface) combines research-driven strategy with visual creativity.</w:t>
      </w:r>
      <w:r>
        <w:br/>
      </w:r>
      <w:r>
        <w:br/>
      </w:r>
    </w:p>
    <w:p>
      <w:pPr>
        <w:pStyle w:val="BodyText"/>
      </w:pPr>
      <w:r>
        <w:t xml:space="preserve">User Experience (UX) Designers focus on the overall feel of the product, conducting user research and mapping out user flows to ensure usability. Conversely, User Interface (UI) Designers concentrate on the look and layout—colors, typography, buttons—to create an engaging visual experience.</w:t>
      </w:r>
      <w:r>
        <w:br/>
      </w:r>
      <w:r>
        <w:br/>
      </w:r>
    </w:p>
    <w:p>
      <w:pPr>
        <w:pStyle w:val="BodyText"/>
      </w:pPr>
      <w:r>
        <w:t xml:space="preserve">In Canada Montreal’s competitive market, these roles often merge into hybrid positions. Companies seek versatile designers who can handle both research and high-fidelity prototyping using tools like Figma or Adobe XD.</w:t>
      </w:r>
    </w:p>
    <w:p>
      <w:pPr>
        <w:pStyle w:val="BodyText"/>
      </w:pPr>
      <w:r>
        <w:br/>
      </w:r>
    </w:p>
    <w:bookmarkEnd w:id="21"/>
    <w:bookmarkStart w:id="22" w:name="the-canadian-montreal-tech-ecosystem"/>
    <w:p>
      <w:pPr>
        <w:pStyle w:val="Heading2"/>
      </w:pPr>
      <w:r>
        <w:t xml:space="preserve">3. The Canadian Montreal Tech Ecosystem</w:t>
      </w:r>
    </w:p>
    <w:p>
      <w:pPr>
        <w:pStyle w:val="FirstParagraph"/>
      </w:pPr>
      <w:r>
        <w:br/>
      </w:r>
    </w:p>
    <w:p>
      <w:pPr>
        <w:pStyle w:val="BodyText"/>
      </w:pPr>
      <w:r>
        <w:t xml:space="preserve">Canada Montreal is recognized globally for its growth in artificial intelligence, gaming, fintech, and digital media sectors. Key industries driving demand for</w:t>
      </w:r>
      <w:r>
        <w:t xml:space="preserve"> </w:t>
      </w:r>
      <w:r>
        <w:rPr>
          <w:bCs/>
          <w:b/>
        </w:rPr>
        <w:t xml:space="preserve">UX UI Designer</w:t>
      </w:r>
      <w:r>
        <w:t xml:space="preserve">s include:</w:t>
      </w:r>
    </w:p>
    <w:p>
      <w:pPr>
        <w:numPr>
          <w:ilvl w:val="0"/>
          <w:numId w:val="1001"/>
        </w:numPr>
        <w:pStyle w:val="Compact"/>
      </w:pPr>
      <w:r>
        <w:t xml:space="preserve">Gaming studios (e.g., Ubisoft)</w:t>
      </w:r>
    </w:p>
    <w:p>
      <w:pPr>
        <w:numPr>
          <w:ilvl w:val="0"/>
          <w:numId w:val="1001"/>
        </w:numPr>
        <w:pStyle w:val="Compact"/>
      </w:pPr>
      <w:r>
        <w:t xml:space="preserve">Finance and banking applications</w:t>
      </w:r>
    </w:p>
    <w:p>
      <w:pPr>
        <w:numPr>
          <w:ilvl w:val="0"/>
          <w:numId w:val="1001"/>
        </w:numPr>
        <w:pStyle w:val="Compact"/>
      </w:pPr>
      <w:r>
        <w:t xml:space="preserve">E-commerce platforms serving both local and global markets</w:t>
      </w:r>
    </w:p>
    <w:p>
      <w:pPr>
        <w:pStyle w:val="FirstParagraph"/>
      </w:pPr>
      <w:r>
        <w:t xml:space="preserve">This diverse industry landscape requires designers who can adapt quickly to varying client needs while maintaining high-quality standards.</w:t>
      </w:r>
    </w:p>
    <w:p>
      <w:pPr>
        <w:pStyle w:val="BodyText"/>
      </w:pPr>
      <w:r>
        <w:br/>
      </w:r>
    </w:p>
    <w:bookmarkEnd w:id="22"/>
    <w:bookmarkStart w:id="23" w:name="Xb2785d3d10b1035639769edb160514ad7392b69"/>
    <w:p>
      <w:pPr>
        <w:pStyle w:val="Heading2"/>
      </w:pPr>
      <w:r>
        <w:t xml:space="preserve">4. The Bilingual Challenge: French vs. English in UI Design</w:t>
      </w:r>
    </w:p>
    <w:p>
      <w:pPr>
        <w:pStyle w:val="FirstParagraph"/>
      </w:pPr>
      <w:r>
        <w:br/>
      </w:r>
    </w:p>
    <w:p>
      <w:pPr>
        <w:pStyle w:val="BodyText"/>
      </w:pPr>
      <w:r>
        <w:t xml:space="preserve">A defining characteristic of working as a</w:t>
      </w:r>
      <w:r>
        <w:t xml:space="preserve"> </w:t>
      </w:r>
      <w:r>
        <w:rPr>
          <w:bCs/>
          <w:b/>
        </w:rPr>
        <w:t xml:space="preserve">UX UI Designer</w:t>
      </w:r>
      <w:r>
        <w:t xml:space="preserve"> </w:t>
      </w:r>
      <w:r>
        <w:t xml:space="preserve">in Canada Montreal is the bilingual nature of the user base and legal framework.</w:t>
      </w:r>
      <w:r>
        <w:br/>
      </w:r>
      <w:r>
        <w:br/>
      </w:r>
    </w:p>
    <w:p>
      <w:pPr>
        <w:pStyle w:val="BodyText"/>
      </w:pPr>
      <w:r>
        <w:t xml:space="preserve">The Charter of the French Language (Bill 101) mandates that products available in Quebec must primarily feature French. For designers, this means:</w:t>
      </w:r>
    </w:p>
    <w:p>
      <w:pPr>
        <w:numPr>
          <w:ilvl w:val="0"/>
          <w:numId w:val="1002"/>
        </w:numPr>
        <w:pStyle w:val="Compact"/>
      </w:pPr>
      <w:r>
        <w:t xml:space="preserve">Interface layouts must accommodate varying text lengths between languages without breaking design elements.</w:t>
      </w:r>
    </w:p>
    <w:p>
      <w:pPr>
        <w:numPr>
          <w:ilvl w:val="0"/>
          <w:numId w:val="1002"/>
        </w:numPr>
        <w:pStyle w:val="Compact"/>
      </w:pPr>
      <w:r>
        <w:t xml:space="preserve">Cultural relevance: Colors and imagery resonate differently across cultures; designs must reflect local values.</w:t>
      </w:r>
    </w:p>
    <w:p>
      <w:pPr>
        <w:pStyle w:val="FirstParagraph"/>
      </w:pPr>
      <w:r>
        <w:t xml:space="preserve">Mastery of both languages significantly enhances a designer's employability in Canada Montreal. It allows them to create inclusive digital experiences that cater to the entire population rather than just English speakers.</w:t>
      </w:r>
    </w:p>
    <w:p>
      <w:pPr>
        <w:pStyle w:val="BodyText"/>
      </w:pPr>
      <w:r>
        <w:br/>
      </w:r>
    </w:p>
    <w:bookmarkEnd w:id="23"/>
    <w:bookmarkStart w:id="24" w:name="cultural-influences-on-user-behavior"/>
    <w:p>
      <w:pPr>
        <w:pStyle w:val="Heading2"/>
      </w:pPr>
      <w:r>
        <w:t xml:space="preserve">5. Cultural Influences on User Behavior</w:t>
      </w:r>
    </w:p>
    <w:p>
      <w:pPr>
        <w:pStyle w:val="FirstParagraph"/>
      </w:pPr>
      <w:r>
        <w:br/>
      </w:r>
    </w:p>
    <w:p>
      <w:pPr>
        <w:pStyle w:val="BodyText"/>
      </w:pPr>
      <w:r>
        <w:t xml:space="preserve">User behavior in Canada Montreal differs slightly from other North American markets due to cultural preferences.</w:t>
      </w:r>
      <w:r>
        <w:br/>
      </w:r>
      <w:r>
        <w:br/>
      </w:r>
    </w:p>
    <w:p>
      <w:pPr>
        <w:pStyle w:val="BodyText"/>
      </w:pPr>
      <w:r>
        <w:t xml:space="preserve">Studies show that Quebec users may exhibit higher expectations regarding:</w:t>
      </w:r>
    </w:p>
    <w:p>
      <w:pPr>
        <w:numPr>
          <w:ilvl w:val="0"/>
          <w:numId w:val="1003"/>
        </w:numPr>
        <w:pStyle w:val="Compact"/>
      </w:pPr>
      <w:r>
        <w:t xml:space="preserve">Customer service integration within apps</w:t>
      </w:r>
    </w:p>
    <w:p>
      <w:pPr>
        <w:numPr>
          <w:ilvl w:val="0"/>
          <w:numId w:val="1003"/>
        </w:numPr>
        <w:pStyle w:val="Compact"/>
      </w:pPr>
      <w:r>
        <w:t xml:space="preserve">Data privacy protections (aligned with PIPEDA and local laws)</w:t>
      </w:r>
    </w:p>
    <w:p>
      <w:pPr>
        <w:pStyle w:val="FirstParagraph"/>
      </w:pPr>
      <w:r>
        <w:t xml:space="preserve">A skilled</w:t>
      </w:r>
      <w:r>
        <w:t xml:space="preserve"> </w:t>
      </w:r>
      <w:r>
        <w:rPr>
          <w:bCs/>
          <w:b/>
        </w:rPr>
        <w:t xml:space="preserve">UX UI Designer</w:t>
      </w:r>
      <w:r>
        <w:t xml:space="preserve"> </w:t>
      </w:r>
      <w:r>
        <w:t xml:space="preserve">in Canada Montreal must conduct localized user testing to understand these preferences fully. Ignoring cultural subtleties can lead to poor engagement rates and negative perceptions of a brand.</w:t>
      </w:r>
    </w:p>
    <w:p>
      <w:pPr>
        <w:pStyle w:val="BodyText"/>
      </w:pPr>
      <w:r>
        <w:br/>
      </w:r>
    </w:p>
    <w:bookmarkEnd w:id="24"/>
    <w:bookmarkStart w:id="25" w:name="educational-pathways-and-career-growth"/>
    <w:p>
      <w:pPr>
        <w:pStyle w:val="Heading2"/>
      </w:pPr>
      <w:r>
        <w:t xml:space="preserve">6. Educational Pathways and Career Growth</w:t>
      </w:r>
    </w:p>
    <w:p>
      <w:pPr>
        <w:pStyle w:val="FirstParagraph"/>
      </w:pPr>
      <w:r>
        <w:br/>
      </w:r>
    </w:p>
    <w:p>
      <w:pPr>
        <w:pStyle w:val="BodyText"/>
      </w:pPr>
      <w:r>
        <w:t xml:space="preserve">Many aspiring designers enter the field through specialized programs offered by universities and colleges in Canada Montreal, such as Cégep programs or university degrees in digital media design.</w:t>
      </w:r>
      <w:r>
        <w:br/>
      </w:r>
      <w:r>
        <w:br/>
      </w:r>
    </w:p>
    <w:p>
      <w:pPr>
        <w:pStyle w:val="BodyText"/>
      </w:pPr>
      <w:r>
        <w:t xml:space="preserve">Career progression typically follows these stages:</w:t>
      </w:r>
    </w:p>
    <w:p>
      <w:pPr>
        <w:numPr>
          <w:ilvl w:val="0"/>
          <w:numId w:val="1004"/>
        </w:numPr>
        <w:pStyle w:val="Compact"/>
      </w:pPr>
      <w:r>
        <w:t xml:space="preserve">Junior Designer (1-3 years): Focuses on learning workflows under senior guidance.</w:t>
      </w:r>
    </w:p>
    <w:p>
      <w:pPr>
        <w:numPr>
          <w:ilvl w:val="0"/>
          <w:numId w:val="1004"/>
        </w:numPr>
        <w:pStyle w:val="Compact"/>
      </w:pPr>
      <w:r>
        <w:t xml:space="preserve">Middle/Senior Designer (3+ years): Takes ownership of projects independently.</w:t>
      </w:r>
    </w:p>
    <w:p>
      <w:pPr>
        <w:pStyle w:val="FirstParagraph"/>
      </w:pPr>
      <w:r>
        <w:t xml:space="preserve">Pursuing further certifications or specializing in areas like accessibility design can open doors to higher-level roles within leading Canadian tech firms based in Montreal.</w:t>
      </w:r>
    </w:p>
    <w:p>
      <w:pPr>
        <w:pStyle w:val="BodyText"/>
      </w:pPr>
      <w:r>
        <w:br/>
      </w:r>
    </w:p>
    <w:bookmarkEnd w:id="25"/>
    <w:bookmarkStart w:id="26" w:name="conclusion"/>
    <w:p>
      <w:pPr>
        <w:pStyle w:val="Heading2"/>
      </w:pPr>
      <w:r>
        <w:t xml:space="preserve">7. Conclusion</w:t>
      </w:r>
    </w:p>
    <w:p>
      <w:pPr>
        <w:pStyle w:val="FirstParagraph"/>
      </w:pPr>
      <w:r>
        <w:br/>
      </w:r>
    </w:p>
    <w:p>
      <w:pPr>
        <w:pStyle w:val="BodyText"/>
      </w:pPr>
      <w:r>
        <w:t xml:space="preserve">In conclusion, the role of a</w:t>
      </w:r>
      <w:r>
        <w:t xml:space="preserve"> </w:t>
      </w:r>
      <w:r>
        <w:rPr>
          <w:bCs/>
          <w:b/>
        </w:rPr>
        <w:t xml:space="preserve">UX UI Designer</w:t>
      </w:r>
      <w:r>
        <w:t xml:space="preserve"> </w:t>
      </w:r>
      <w:r>
        <w:t xml:space="preserve">extends beyond mere aesthetics; it encompasses strategy, psychology, and cultural sensitivity.</w:t>
      </w:r>
      <w:r>
        <w:br/>
      </w:r>
      <w:r>
        <w:br/>
      </w:r>
    </w:p>
    <w:p>
      <w:pPr>
        <w:pStyle w:val="BodyText"/>
      </w:pPr>
      <w:r>
        <w:t xml:space="preserve">Montreal presents exciting opportunities for professionals willing to embrace its unique bilingual and multicultural environment. As Canada continues to grow as a global leader in tech innovation, cities like Montreal will remain at the forefront of digital transformation.</w:t>
      </w:r>
    </w:p>
    <w:p>
      <w:pPr>
        <w:pStyle w:val="BodyText"/>
      </w:pPr>
      <w:r>
        <w:br/>
      </w:r>
    </w:p>
    <w:p>
      <w:pPr>
        <w:pStyle w:val="BodyText"/>
      </w:pPr>
      <w:r>
        <w:t xml:space="preserve">For students considering this field, understanding how</w:t>
      </w:r>
      <w:r>
        <w:t xml:space="preserve"> </w:t>
      </w:r>
      <w:r>
        <w:rPr>
          <w:bCs/>
          <w:b/>
        </w:rPr>
        <w:t xml:space="preserve">Canada Montreal</w:t>
      </w:r>
      <w:r>
        <w:t xml:space="preserve">'s specific demands shape design practices is crucial for success. By combining technical skills with an appreciation for local culture, aspiring designers can contribute meaningfully to creating impactful digital products.</w:t>
      </w:r>
    </w:p>
    <w:p>
      <w:pPr>
        <w:pStyle w:val="BodyText"/>
      </w:pPr>
      <w:r>
        <w:br/>
      </w:r>
    </w:p>
    <w:bookmarkEnd w:id="26"/>
    <w:bookmarkStart w:id="27" w:name="references"/>
    <w:p>
      <w:pPr>
        <w:pStyle w:val="Heading2"/>
      </w:pPr>
      <w:r>
        <w:t xml:space="preserve">8. References</w:t>
      </w:r>
    </w:p>
    <w:p>
      <w:pPr>
        <w:pStyle w:val="FirstParagraph"/>
      </w:pPr>
      <w:r>
        <w:br/>
      </w:r>
    </w:p>
    <w:p>
      <w:pPr>
        <w:pStyle w:val="BodyText"/>
      </w:pPr>
      <w:r>
        <w:t xml:space="preserve">[Note: Below are example references formatted according to academic standards.]</w:t>
      </w:r>
      <w:r>
        <w:br/>
      </w:r>
      <w:r>
        <w:br/>
      </w:r>
      <w:r>
        <w:t xml:space="preserve">- Government of Canada. (2023). Accessibility Guidelines for Digital Services.</w:t>
      </w:r>
      <w:r>
        <w:br/>
      </w:r>
      <w:r>
        <w:br/>
      </w:r>
      <w:r>
        <w:t xml:space="preserve">- Montreal Tech Directory. (n.d.). Top Employers in User Experience Design.</w:t>
      </w:r>
      <w:r>
        <w:br/>
      </w:r>
      <w:r>
        <w:br/>
      </w:r>
      <w:r>
        <w:t xml:space="preserve">- Quebec Ministry of Culture and Communications. (2024). French Language Policies in Technology.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UX/UI Designers in Canada Montreal</dc:title>
  <dc:creator/>
  <dc:language>en</dc:language>
  <cp:keywords/>
  <dcterms:created xsi:type="dcterms:W3CDTF">2026-07-30T01:25:57Z</dcterms:created>
  <dcterms:modified xsi:type="dcterms:W3CDTF">2026-07-30T01:25:57Z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