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UX</w:t>
      </w:r>
      <w:r>
        <w:t xml:space="preserve"> </w:t>
      </w:r>
      <w:r>
        <w:t xml:space="preserve">UI</w:t>
      </w:r>
      <w:r>
        <w:t xml:space="preserve"> </w:t>
      </w:r>
      <w:r>
        <w:t xml:space="preserve">Designer</w:t>
      </w:r>
      <w:r>
        <w:t xml:space="preserve"> </w:t>
      </w:r>
      <w:r>
        <w:t xml:space="preserve">in</w:t>
      </w:r>
      <w:r>
        <w:t xml:space="preserve"> </w:t>
      </w:r>
      <w:r>
        <w:t xml:space="preserve">China</w:t>
      </w:r>
      <w:r>
        <w:t xml:space="preserve"> </w:t>
      </w:r>
      <w:r>
        <w:t xml:space="preserve">Beijing</w:t>
      </w:r>
    </w:p>
    <w:bookmarkStart w:id="20" w:name="Xd9b11ab6585d2f862beecfeed2b101a13a2f3e9"/>
    <w:p>
      <w:pPr>
        <w:pStyle w:val="Heading1"/>
      </w:pPr>
      <w:r>
        <w:t xml:space="preserve">The Role and Evolution of the UX UI Designer in China Beijing</w:t>
      </w:r>
    </w:p>
    <w:bookmarkEnd w:id="20"/>
    <w:p>
      <w:pPr>
        <w:pStyle w:val="FirstParagraph"/>
      </w:pPr>
      <w:r>
        <w:rPr>
          <w:bCs/>
          <w:b/>
        </w:rPr>
        <w:t xml:space="preserve"> </w:t>
      </w:r>
    </w:p>
    <w:p>
      <w:pPr>
        <w:pStyle w:val="BodyText"/>
      </w:pPr>
      <w:r>
        <w:t xml:space="preserve">   </w:t>
      </w:r>
    </w:p>
    <w:p>
      <w:pPr>
        <w:pStyle w:val="BodyText"/>
      </w:pPr>
      <w:r>
        <w:t xml:space="preserve">Abs</w:t>
      </w:r>
    </w:p>
    <w:p>
      <w:pPr>
        <w:pStyle w:val="BodyText"/>
      </w:pPr>
      <w:r>
        <w:t xml:space="preserve">Abstract:This term paper explores the critical role of the UX/UI Designer within the dynamic technological landscape of China Beijing. As Beijing solidifies its position as a global hub for innovation and digital transformation, the demand for sophisticated user experience (UX) and user interface (UI) design has skyrocketed. This document analyzes how local cultural nuances, rapid technological adoption, and specific regulatory environments shape the work of designers in this region. It argues that the UX/UI Designer in China Beijing is not merely an aesthetic contributor but a strategic asset who must navigate unique digital ecosystems such as WeChat and Alipay to create successful products.</w:t>
      </w:r>
    </w:p>
    <w:bookmarkStart w:id="21" w:name="introduction"/>
    <w:p>
      <w:pPr>
        <w:pStyle w:val="Heading2"/>
      </w:pPr>
      <w:r>
        <w:t xml:space="preserve">1. Introduction</w:t>
      </w:r>
    </w:p>
    <w:p>
      <w:pPr>
        <w:pStyle w:val="FirstParagraph"/>
      </w:pPr>
      <w:r>
        <w:t xml:space="preserve">In the contemporary digital economy, design is no longer confined to visual appeal; it is a fundamental driver of user engagement, retention, and business success. Nowhere is this more evident than in China Beijing, a city that serves as the political capital of China and simultaneously one of its most vibrant tech hubs. With an ecosystem comprising massive state-owned enterprises, agile private startups, and leading global tech giants like Baidu and JD.com (with significant operations in the region), Beijing represents a microcosm of the modern digital world.</w:t>
      </w:r>
    </w:p>
    <w:p>
      <w:pPr>
        <w:pStyle w:val="BodyText"/>
      </w:pPr>
      <w:r>
        <w:t xml:space="preserve">The term "UX/UI Designer" encompasses two distinct yet interconnected disciplines: User Experience (UX) focuses on the overall feel of an experience, ensuring it is efficient and enjoyable, while User Interface (UI) deals with the visual elements users interact with. In China Beijing, the convergence of these roles has taken on a unique character due to the specific behaviors of Chinese consumers and the dominance of "Super Apps." This paper aims to dissect how UX/UI Designers operate in this specific geographic and cultural context.</w:t>
      </w:r>
    </w:p>
    <w:bookmarkEnd w:id="21"/>
    <w:bookmarkStart w:id="25" w:name="cultural-context"/>
    <w:bookmarkStart w:id="24" w:name="X2600fc65f6ed28f5db7b9aaeafca1e31dde7140"/>
    <w:p>
      <w:pPr>
        <w:pStyle w:val="Heading2"/>
      </w:pPr>
      <w:r>
        <w:t xml:space="preserve">2. Cultural Influences on Design in China Beijing</w:t>
      </w:r>
    </w:p>
    <w:p>
      <w:pPr>
        <w:pStyle w:val="FirstParagraph"/>
      </w:pPr>
      <w:r>
        <w:t xml:space="preserve">To understand the work of a UX/UI Designer in China Beijing, one must first appreciate the cultural backdrop. Chinese digital culture is characterized by high information density and social connectivity. Unlike Western design trends that often favor minimalism and ample whitespace (such as Apple’s aesthetic), users in China Beijing are accustomed to interfaces that provide immediate access to a multitude of functions.</w:t>
      </w:r>
    </w:p>
    <w:bookmarkStart w:id="22" w:name="information-density-vs.-minimalism"/>
    <w:p>
      <w:pPr>
        <w:pStyle w:val="Heading3"/>
      </w:pPr>
      <w:r>
        <w:t xml:space="preserve">2.1 Information Density vs. Minimalism</w:t>
      </w:r>
    </w:p>
    <w:p>
      <w:pPr>
        <w:pStyle w:val="FirstParagraph"/>
      </w:pPr>
      <w:r>
        <w:t xml:space="preserve">In Beijing, a typical e-commerce app or social media feed may appear cluttered to an outsider but feels intuitive and efficient to the local user. The UX/UI Designer in China Beijing must balance aesthetic cleanliness with functional density. This does not mean sacrificing readability for chaos; rather, it involves strategic placement of icons, banners, and shortcuts within a compact layout. Designers here are skilled at guiding users through complex pathways without overwhelming them, often utilizing color psychology deeply rooted in Chinese culture—for instance, the use of red to signify luck and urgency.</w:t>
      </w:r>
    </w:p>
    <w:bookmarkEnd w:id="22"/>
    <w:bookmarkStart w:id="23" w:name="social-integration"/>
    <w:p>
      <w:pPr>
        <w:pStyle w:val="Heading3"/>
      </w:pPr>
      <w:r>
        <w:t xml:space="preserve">2.2 Social Integration</w:t>
      </w:r>
    </w:p>
    <w:p>
      <w:pPr>
        <w:pStyle w:val="FirstParagraph"/>
      </w:pPr>
      <w:r>
        <w:t xml:space="preserve">Social interaction is woven into the fabric of digital life in China Beijing. The concept of "Guangxi" (relationships) extends online. Therefore, UX/UI designers must prioritize features that facilitate sharing, gifting, and collaborative consumption. The interface must support social verification and community-driven validation, which are critical for building trust among users in this market.</w:t>
      </w:r>
    </w:p>
    <w:bookmarkEnd w:id="23"/>
    <w:bookmarkEnd w:id="24"/>
    <w:bookmarkEnd w:id="25"/>
    <w:bookmarkStart w:id="29" w:name="ecosystem"/>
    <w:bookmarkStart w:id="28" w:name="navigating-the-super-app-ecosystem"/>
    <w:p>
      <w:pPr>
        <w:pStyle w:val="Heading2"/>
      </w:pPr>
      <w:r>
        <w:t xml:space="preserve">3. Navigating the Super App Ecosystem</w:t>
      </w:r>
    </w:p>
    <w:p>
      <w:pPr>
        <w:pStyle w:val="FirstParagraph"/>
      </w:pPr>
      <w:r>
        <w:t xml:space="preserve">A defining characteristic of the design landscape in China Beijing is the dominance of Super Apps, primarily WeChat and Alipay. These platforms are not just apps; they are digital operating systems that handle everything from messaging to utility payments.</w:t>
      </w:r>
    </w:p>
    <w:bookmarkStart w:id="26" w:name="mini-programs"/>
    <w:p>
      <w:pPr>
        <w:pStyle w:val="Heading3"/>
      </w:pPr>
      <w:r>
        <w:t xml:space="preserve">3.1 Mini Programs</w:t>
      </w:r>
    </w:p>
    <w:p>
      <w:pPr>
        <w:pStyle w:val="FirstParagraph"/>
      </w:pPr>
      <w:r>
        <w:t xml:space="preserve">The rise of "Mini Programs" within WeChat has revolutionized the role of the UX/UI Designer in China Beijing. Designers no longer only create standalone mobile apps but must design experiences that live within a larger ecosystem with strict platform guidelines. This requires a modular approach to UI design, ensuring consistency while adhering to WeChat’s specific navigation patterns and interaction norms.</w:t>
      </w:r>
    </w:p>
    <w:bookmarkEnd w:id="26"/>
    <w:bookmarkStart w:id="27" w:name="payment-and-trust"/>
    <w:p>
      <w:pPr>
        <w:pStyle w:val="Heading3"/>
      </w:pPr>
      <w:r>
        <w:t xml:space="preserve">3.2 Payment and Trust</w:t>
      </w:r>
    </w:p>
    <w:p>
      <w:pPr>
        <w:pStyle w:val="FirstParagraph"/>
      </w:pPr>
      <w:r>
        <w:t xml:space="preserve">In China Beijing, frictionless payment is expected. UX designers must integrate payment flows seamlessly into the user journey. Whether it is scanning a QR code at a local street vendor in Beijing or purchasing tickets for the Forbidden City online, the UI must make financial transactions feel safe and instantaneous. The visual cues for security, such as biometric authentication prompts (Face ID or fingerprint scans), are designed with high prominence to reassure users.</w:t>
      </w:r>
    </w:p>
    <w:bookmarkEnd w:id="27"/>
    <w:bookmarkEnd w:id="28"/>
    <w:bookmarkEnd w:id="29"/>
    <w:bookmarkStart w:id="33" w:name="technology"/>
    <w:bookmarkStart w:id="32" w:name="technological-drivers-and-innovation"/>
    <w:p>
      <w:pPr>
        <w:pStyle w:val="Heading2"/>
      </w:pPr>
      <w:r>
        <w:t xml:space="preserve">4. Technological Drivers and Innovation</w:t>
      </w:r>
    </w:p>
    <w:p>
      <w:pPr>
        <w:pStyle w:val="FirstParagraph"/>
      </w:pPr>
      <w:r>
        <w:t xml:space="preserve">The tech scene in China Beijing is highly competitive, driving rapid adoption of emerging technologies. UX/UI designers here are often at the forefront of integrating Artificial Intelligence (AI), Augmented Reality (AR), and 5G connectivity into their designs.</w:t>
      </w:r>
    </w:p>
    <w:bookmarkStart w:id="30" w:name="ai-driven-personalization"/>
    <w:p>
      <w:pPr>
        <w:pStyle w:val="Heading3"/>
      </w:pPr>
      <w:r>
        <w:t xml:space="preserve">4.1 AI-Driven Personalization</w:t>
      </w:r>
    </w:p>
    <w:p>
      <w:pPr>
        <w:pStyle w:val="FirstParagraph"/>
      </w:pPr>
      <w:r>
        <w:t xml:space="preserve">In Beijing, users expect hyper-personalized experiences. Designers utilize data analytics to tailor UI layouts dynamically based on user behavior. For instance, a news app used in China Beijing might reorder content sections instantly based on the user’s reading history from the morning commute. The UX Designer must design the underlying logic that allows for this flexibility without breaking usability standards.</w:t>
      </w:r>
    </w:p>
    <w:bookmarkEnd w:id="30"/>
    <w:bookmarkStart w:id="31" w:name="live-commerce"/>
    <w:p>
      <w:pPr>
        <w:pStyle w:val="Heading3"/>
      </w:pPr>
      <w:r>
        <w:t xml:space="preserve">4.2 Live Commerce</w:t>
      </w:r>
    </w:p>
    <w:p>
      <w:pPr>
        <w:pStyle w:val="FirstParagraph"/>
      </w:pPr>
      <w:r>
        <w:t xml:space="preserve">The phenomenon of "Live Commerce," where influencers sell products via live video streams, has surged in popularity in China Beijing. This requires specialized UI designs that overlay interactive buttons (e.g., "Buy Now") directly onto live video feeds without obstructing the content. The UX challenge lies in managing real-time data updates and user interactions simultaneously, ensuring that the interface remains responsive and non-intrusive.</w:t>
      </w:r>
    </w:p>
    <w:bookmarkEnd w:id="31"/>
    <w:bookmarkEnd w:id="32"/>
    <w:bookmarkEnd w:id="33"/>
    <w:bookmarkStart w:id="37" w:name="challenges"/>
    <w:bookmarkStart w:id="36" w:name="regulatory-and-ethical-considerations"/>
    <w:p>
      <w:pPr>
        <w:pStyle w:val="Heading2"/>
      </w:pPr>
      <w:r>
        <w:t xml:space="preserve">5. Regulatory and Ethical Considerations</w:t>
      </w:r>
    </w:p>
    <w:p>
      <w:pPr>
        <w:pStyle w:val="FirstParagraph"/>
      </w:pPr>
      <w:r>
        <w:t xml:space="preserve">The work of a UX/UI Designer in China Beijing is also shaped by a robust regulatory environment. Data privacy laws, such as the Personal Information Protection Law (PIPL), mandate strict adherence to user consent protocols.</w:t>
      </w:r>
    </w:p>
    <w:bookmarkStart w:id="34" w:name="privacy-by-design"/>
    <w:p>
      <w:pPr>
        <w:pStyle w:val="Heading3"/>
      </w:pPr>
      <w:r>
        <w:t xml:space="preserve">5.1 Privacy by Design</w:t>
      </w:r>
    </w:p>
    <w:p>
      <w:pPr>
        <w:pStyle w:val="FirstParagraph"/>
      </w:pPr>
      <w:r>
        <w:t xml:space="preserve">Designers must implement "Privacy by Design" principles. This means UI elements that request data permissions must be transparent and clearly explained, avoiding dark patterns that trick users into sharing more information than necessary. In Beijing, regulatory scrutiny is high, and companies risk significant penalties for non-compliance. Therefore, the role of the designer includes acting as a gatekeeper for ethical data practices.</w:t>
      </w:r>
    </w:p>
    <w:bookmarkEnd w:id="34"/>
    <w:bookmarkStart w:id="35" w:name="content-regulation"/>
    <w:p>
      <w:pPr>
        <w:pStyle w:val="Heading3"/>
      </w:pPr>
      <w:r>
        <w:t xml:space="preserve">5.2 Content Regulation</w:t>
      </w:r>
    </w:p>
    <w:p>
      <w:pPr>
        <w:pStyle w:val="FirstParagraph"/>
      </w:pPr>
      <w:r>
        <w:t xml:space="preserve">Additionally, content displayed in UIs must comply with local censorship and content guidelines. Designers must work closely with legal teams to ensure that user-generated content platforms have effective reporting mechanisms and moderation interfaces built into the UX flow.</w:t>
      </w:r>
    </w:p>
    <w:bookmarkEnd w:id="35"/>
    <w:bookmarkEnd w:id="36"/>
    <w:bookmarkEnd w:id="37"/>
    <w:bookmarkStart w:id="38" w:name="conclusion"/>
    <w:p>
      <w:pPr>
        <w:pStyle w:val="Heading2"/>
      </w:pPr>
      <w:r>
        <w:t xml:space="preserve">6. Conclusion</w:t>
      </w:r>
    </w:p>
    <w:p>
      <w:pPr>
        <w:pStyle w:val="FirstParagraph"/>
      </w:pPr>
      <w:r>
        <w:t xml:space="preserve">In conclusion, the role of the UX/UI Designer in China Beijing is multifaceted and critical to digital success. It requires a deep understanding of local cultural preferences that favor information density and social integration, technical proficiency in navigating Super App ecosystems like WeChat, and an agility to adopt AI-driven personalization. Furthermore, designers must navigate complex regulatory landscapes regarding privacy and content.</w:t>
      </w:r>
    </w:p>
    <w:p>
      <w:pPr>
        <w:pStyle w:val="BodyText"/>
      </w:pPr>
      <w:r>
        <w:t xml:space="preserve">As Beijing continues to lead China’s digital transformation, the demand for skilled UX/UI professionals who can bridge the gap between user needs and business goals will only grow. These designers are not just creators of pretty interfaces; they are architects of trust, efficiency, and cultural relevance in one of the world’s most competitive digital markets. Future research should focus on how cross-cultural collaboration between Western design principles and Beijing’s local practices can create hybrid models that may influence global design trends.</w:t>
      </w:r>
    </w:p>
    <w:bookmarkEnd w:id="38"/>
    <w:p>
      <w:pPr>
        <w:pStyle w:val="BodyText"/>
      </w:pPr>
      <w:r>
        <w:rPr>
          <w:iCs/>
          <w:i/>
        </w:rPr>
        <w:t xml:space="preserve">This term paper was prepared for academic review regarding digital design trends in China Beijing.</w:t>
      </w:r>
    </w:p>
    <w:p>
      <w:pPr>
        <w:pStyle w:val="BodyText"/>
      </w:pPr>
      <w:r>
        <w:t xml:space="preserve">© 2023 Digital Design Studies.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UX UI Designer in China Beijing</dc:title>
  <dc:creator/>
  <dc:language>en</dc:language>
  <cp:keywords/>
  <dcterms:created xsi:type="dcterms:W3CDTF">2026-07-29T06:58:09Z</dcterms:created>
  <dcterms:modified xsi:type="dcterms:W3CDTF">2026-07-29T06:58:09Z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