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China</w:t>
      </w:r>
      <w:r>
        <w:t xml:space="preserve"> </w:t>
      </w:r>
      <w:r>
        <w:t xml:space="preserve">Shanghai</w:t>
      </w:r>
    </w:p>
    <w:bookmarkStart w:id="30" w:name="X8a153ec3f8252f6a82b6d30fc7cb6eb9211e91c"/>
    <w:p>
      <w:pPr>
        <w:pStyle w:val="Heading1"/>
      </w:pPr>
      <w:r>
        <w:t xml:space="preserve">The Strategic Imperative of UX/UI Design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Product Strategy Committee</w:t>
      </w:r>
      <w:r>
        <w:br/>
      </w:r>
      <w:r>
        <w:t xml:space="preserve">: Research and Development Division</w:t>
      </w:r>
    </w:p>
    <w:bookmarkStart w:id="20" w:name="abstract"/>
    <w:p>
      <w:pPr>
        <w:pStyle w:val="Heading3"/>
      </w:pPr>
      <w:r>
        <w:t xml:space="preserve">Abstract</w:t>
      </w:r>
    </w:p>
    <w:p>
      <w:pPr>
        <w:pStyle w:val="FirstParagraph"/>
      </w:pPr>
      <w:r>
        <w:t xml:space="preserve">This term paper explores the critical role of the UX/UI Designer within the unique digital ecosystem of China, specifically focusing on Shanghai. As Shanghai solidifies its position as a global fintech and e-commerce hub, understanding local user expectations is paramount. This document argues that successful market entry and retention in China Shanghai require more than translation; they demand deep cultural integration through specialized User Experience (UX) and User Interface (UI) design strategies tailored to the digital habits of Chinese consumers.</w:t>
      </w:r>
    </w:p>
    <w:bookmarkEnd w:id="20"/>
    <w:bookmarkStart w:id="21" w:name="X731414d6e6672c36d6c7a67fdc5e5b8b02a6f87"/>
    <w:p>
      <w:pPr>
        <w:pStyle w:val="Heading2"/>
      </w:pPr>
      <w:r>
        <w:t xml:space="preserve">1. Introduction: The Shanghai Digital Landscape</w:t>
      </w:r>
    </w:p>
    <w:p>
      <w:pPr>
        <w:pStyle w:val="FirstParagraph"/>
      </w:pPr>
      <w:r>
        <w:t xml:space="preserve">In the contemporary global economy, software accessibility and aesthetic appeal are no longer mere luxuries but fundamental requirements for product viability. However, the definition of "good design" is not universal. Nowhere is this more evident than in China Shanghai, a city that serves as both a financial capital and a testing ground for future digital trends in Asia. For international brands aiming to penetrate or expand within China Shanghai, the traditional Western approach to design often falls short due to differing cultural paradigms regarding information density, navigation structures, and trust indicators.</w:t>
      </w:r>
    </w:p>
    <w:p>
      <w:pPr>
        <w:pStyle w:val="BodyText"/>
      </w:pPr>
      <w:r>
        <w:t xml:space="preserve">The UX/UI Designer plays the pivotal role in bridging this gap. Unlike a standard interface engineer who may focus solely on functionality or visual harmony according to Western minimalism, a specialized UX/UI Designer operating in China Shanghai must navigate a complex web of local platform constraints (such as WeChat mini-programs), consumer psychology, and hyper-competitive market demands. This paper analyzes the specific competencies required for this role within the Shanghai context.</w:t>
      </w:r>
    </w:p>
    <w:bookmarkEnd w:id="21"/>
    <w:bookmarkStart w:id="24" w:name="cultural-nuances-in-user-interface-ui"/>
    <w:p>
      <w:pPr>
        <w:pStyle w:val="Heading2"/>
      </w:pPr>
      <w:r>
        <w:t xml:space="preserve">2. Cultural Nuances in User Interface (UI)</w:t>
      </w:r>
    </w:p>
    <w:bookmarkStart w:id="22" w:name="information-density-vs.-minimalism"/>
    <w:p>
      <w:pPr>
        <w:pStyle w:val="Heading3"/>
      </w:pPr>
      <w:r>
        <w:t xml:space="preserve">Information Density vs. Minimalism</w:t>
      </w:r>
    </w:p>
    <w:p>
      <w:pPr>
        <w:pStyle w:val="FirstParagraph"/>
      </w:pPr>
      <w:r>
        <w:t xml:space="preserve">A primary divergence between Western and Chinese design philosophies lies in information density. Western UI trends, heavily influenced by Apple’s human interface guidelines, favor whitespace, minimalism, and a "less is more" approach. Conversely users in China Shanghai are accustomed to high-density interfaces that convey value through abundance of features and options simultaneously. Platforms like Taobao or JD.com provide extensive menus and promotional banners directly on the home screen.</w:t>
      </w:r>
    </w:p>
    <w:p>
      <w:pPr>
        <w:pStyle w:val="BodyText"/>
      </w:pPr>
      <w:r>
        <w:t xml:space="preserve">A UX/UI Designer targeting this demographic must resist the urge to strip away elements for aesthetic purity. Instead, they must learn to organize chaotic information hierarchically so that users feel empowered rather than overwhelmed. The UI in China Shanghai often utilizes vibrant color palettes (particularly red and gold, symbolizing luck and prosperity) more aggressively than their Western counterparts.</w:t>
      </w:r>
    </w:p>
    <w:bookmarkEnd w:id="22"/>
    <w:bookmarkStart w:id="23" w:name="iconography-and-visual-cues"/>
    <w:p>
      <w:pPr>
        <w:pStyle w:val="Heading3"/>
      </w:pPr>
      <w:r>
        <w:t xml:space="preserve">Iconography and Visual Cues</w:t>
      </w:r>
    </w:p>
    <w:p>
      <w:pPr>
        <w:pStyle w:val="FirstParagraph"/>
      </w:pPr>
      <w:r>
        <w:t xml:space="preserve">In the Shanghai market, text labels are often preferred over abstract icons for navigation. While a "hamburger menu" icon is standard globally, Chinese users frequently require explicit text labels such as "Cart," "Profile," or "Settings" to ensure clarity and reduce cognitive load. The UX/UI Designer must conduct rigorous A/B testing within local demographics to determine the optimal balance between visual cleanliness and textual clarity.</w:t>
      </w:r>
    </w:p>
    <w:bookmarkEnd w:id="23"/>
    <w:bookmarkEnd w:id="24"/>
    <w:bookmarkStart w:id="27" w:name="X7ddccc458c4bdfe98c83dcd703dc71098ee21ab"/>
    <w:p>
      <w:pPr>
        <w:pStyle w:val="Heading2"/>
      </w:pPr>
      <w:r>
        <w:t xml:space="preserve">3. User Experience (UX) Considerations in China</w:t>
      </w:r>
    </w:p>
    <w:bookmarkStart w:id="25" w:name="the-super-app-ecosystem"/>
    <w:p>
      <w:pPr>
        <w:pStyle w:val="Heading3"/>
      </w:pPr>
      <w:r>
        <w:t xml:space="preserve">The Super-App Ecosystem</w:t>
      </w:r>
    </w:p>
    <w:p>
      <w:pPr>
        <w:pStyle w:val="FirstParagraph"/>
      </w:pPr>
      <w:r>
        <w:t xml:space="preserve">The most significant UX constraint in China Shanghai is the dominance of "Super Apps" like WeChat and Alipay. Users in Shanghai rarely leave these ecosystems to access third-party services unless absolutely necessary. Therefore, the UX/UI Designer must understand how to design for embedded environments (mini-programs) rather than standalone native apps or desktop websites.</w:t>
      </w:r>
    </w:p>
    <w:p>
      <w:pPr>
        <w:pStyle w:val="BodyText"/>
      </w:pPr>
      <w:r>
        <w:t xml:space="preserve">This requires a different design thinking process where page loads must be instantaneous, and user flows are heavily reliant on social integration features such as "Share to Chat" or "Group Buy" functionalities. Ignoring these social commerce mechanics results in poor UX and low conversion rates in the Shanghai market.</w:t>
      </w:r>
    </w:p>
    <w:bookmarkEnd w:id="25"/>
    <w:bookmarkStart w:id="26" w:name="trust-and-social-proof"/>
    <w:p>
      <w:pPr>
        <w:pStyle w:val="Heading3"/>
      </w:pPr>
      <w:r>
        <w:t xml:space="preserve">Trust and Social Proof</w:t>
      </w:r>
    </w:p>
    <w:p>
      <w:pPr>
        <w:pStyle w:val="FirstParagraph"/>
      </w:pPr>
      <w:r>
        <w:t xml:space="preserve">In Western UX design, privacy policies and corporate transparency statements are standard footers. In China Shanghai, trust is built through social proof. High ratings, user-generated reviews with photos, and influencer endorsements are critical UX elements that must be prominently displayed near the "Buy" or "Sign Up" buttons. The UX/UI Designer must prioritize the placement of these trust signals to facilitate decision-making.</w:t>
      </w:r>
    </w:p>
    <w:bookmarkEnd w:id="26"/>
    <w:bookmarkEnd w:id="27"/>
    <w:bookmarkStart w:id="28" w:name="the-role-of-the-specialized-designer"/>
    <w:p>
      <w:pPr>
        <w:pStyle w:val="Heading2"/>
      </w:pPr>
      <w:r>
        <w:t xml:space="preserve">4. The Role of the Specialized Designer</w:t>
      </w:r>
    </w:p>
    <w:p>
      <w:pPr>
        <w:pStyle w:val="FirstParagraph"/>
      </w:pPr>
      <w:r>
        <w:t xml:space="preserve">To succeed in China Shanghai, a UX/UI Designer cannot rely on generic design systems. They must possess:</w:t>
      </w:r>
    </w:p>
    <w:p>
      <w:pPr>
        <w:numPr>
          <w:ilvl w:val="0"/>
          <w:numId w:val="1001"/>
        </w:numPr>
        <w:pStyle w:val="Compact"/>
      </w:pPr>
      <w:r>
        <w:rPr>
          <w:bCs/>
          <w:b/>
        </w:rPr>
        <w:t xml:space="preserve">Cultural Intelligence:</w:t>
      </w:r>
      <w:r>
        <w:t xml:space="preserve">An innate understanding of local holidays (e.g., Double 11 Shopping Festival) and how UI themes adapt during these periods.</w:t>
      </w:r>
    </w:p>
    <w:p>
      <w:pPr>
        <w:numPr>
          <w:ilvl w:val="0"/>
          <w:numId w:val="1001"/>
        </w:numPr>
        <w:pStyle w:val="Compact"/>
      </w:pPr>
      <w:r>
        <w:rPr>
          <w:bCs/>
          <w:b/>
        </w:rPr>
        <w:t xml:space="preserve">Platform Expertise:</w:t>
      </w:r>
      <w:r>
        <w:t xml:space="preserve">Mastery of Figma or Sketch, but applied specifically to the technical constraints of WeChat Mini Programs and Alipay.</w:t>
      </w:r>
    </w:p>
    <w:p>
      <w:pPr>
        <w:numPr>
          <w:ilvl w:val="0"/>
          <w:numId w:val="1001"/>
        </w:numPr>
        <w:pStyle w:val="Compact"/>
      </w:pPr>
      <w:r>
        <w:rPr>
          <w:bCs/>
          <w:b/>
        </w:rPr>
        <w:t xml:space="preserve">Data-Driven Iteration:</w:t>
      </w:r>
      <w:r>
        <w:t xml:space="preserve">A willingness to iterate rapidly based on local user behavior analytics, which often show different engagement patterns compared to Western users.</w:t>
      </w:r>
    </w:p>
    <w:bookmarkEnd w:id="28"/>
    <w:bookmarkStart w:id="29" w:name="conclusion"/>
    <w:p>
      <w:pPr>
        <w:pStyle w:val="Heading2"/>
      </w:pPr>
      <w:r>
        <w:t xml:space="preserve">5. Conclusion</w:t>
      </w:r>
    </w:p>
    <w:p>
      <w:pPr>
        <w:pStyle w:val="FirstParagraph"/>
      </w:pPr>
      <w:r>
        <w:t xml:space="preserve">The integration of a skilled UX/UI Designer is not merely a creative enhancement but a strategic business necessity for any entity operating in China Shanghai. The unique digital habits, high information density preferences, and super-app dependency of users in this region demand a tailored approach to design. By adapting UI aesthetics to local cultural norms and structuring UX flows around the realities of the Chinese mobile ecosystem, companies can build deeper trust and higher engagement with Shanghai consumers.</w:t>
      </w:r>
    </w:p>
    <w:p>
      <w:pPr>
        <w:pStyle w:val="BodyText"/>
      </w:pPr>
      <w:r>
        <w:t xml:space="preserve">Failure to recognize these distinctions leads to user friction, high churn rates, and ultimately, market failure. Therefore, investing in localized design expertise is crucial for sustainable growth in one of the world’s most dynamic digital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China Shanghai</dc:title>
  <dc:creator/>
  <dc:language>en</dc:language>
  <cp:keywords/>
  <dcterms:created xsi:type="dcterms:W3CDTF">2026-07-29T15:04:03Z</dcterms:created>
  <dcterms:modified xsi:type="dcterms:W3CDTF">2026-07-29T15:04:03Z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