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p>
    <w:p>
      <w:pPr>
        <w:pStyle w:val="BodyText"/>
      </w:pPr>
      <w:r>
        <w:t xml:space="preserve">Institution:</w:t>
      </w:r>
      <w:r>
        <w:t xml:space="preserve"> </w:t>
      </w:r>
      <w:r>
        <w:t xml:space="preserve">The Evolving Role of the UX UI Designer in Egypt Cairo: Bridging Global Standards with Local Cultural Nuances</w:t>
      </w:r>
    </w:p>
    <w:bookmarkStart w:id="20" w:name="abstract"/>
    <w:p>
      <w:pPr>
        <w:pStyle w:val="Heading2"/>
      </w:pPr>
      <w:r>
        <w:t xml:space="preserve">Abstract</w:t>
      </w:r>
    </w:p>
    <w:p>
      <w:pPr>
        <w:pStyle w:val="FirstParagraph"/>
      </w:pPr>
      <w:r>
        <w:t xml:space="preserve">This term paper explores the critical role and growing demand for User Experience (UX) and User Interface (UI) Designers within the specific context of Egypt, particularly focusing on its capital, Cairo. As Cairo emerges as a pivotal tech hub in North Africa and the Middle East, understanding the intersection of global design principles with local cultural expectations is paramount. This paper analyzes how UX UI Designer professionals in Egypt Cairo are adapting to rapid digital transformation, serving both domestic startups and international clients.</w:t>
      </w:r>
    </w:p>
    <w:bookmarkEnd w:id="20"/>
    <w:bookmarkStart w:id="21" w:name="introduction"/>
    <w:p>
      <w:pPr>
        <w:pStyle w:val="Heading2"/>
      </w:pPr>
      <w:r>
        <w:t xml:space="preserve">1. Introduction</w:t>
      </w:r>
    </w:p>
    <w:p>
      <w:pPr>
        <w:pStyle w:val="FirstParagraph"/>
      </w:pPr>
      <w:r>
        <w:t xml:space="preserve">In the contemporary digital landscape, design is no longer merely aesthetic; it is functional infrastructure that dictates user engagement and business success. For an UX UI Designer, this means creating intuitive pathways for users to interact with technology seamlessly. However, when we examine this role through the lens of Egypt Cairo, we uncover a unique dynamic. Cairo is not just a geographic location; it is the cultural and economic heart of the Arab world. The city boasts one of the largest populations in Africa and Middle East, creating a vast and diverse user base for digital products.</w:t>
      </w:r>
    </w:p>
    <w:p>
      <w:pPr>
        <w:pStyle w:val="BodyText"/>
      </w:pPr>
      <w:r>
        <w:t xml:space="preserve">The term "UX UI Designer" has become synonymous with innovation in modern business strategies. In Egypt Cairo, this profession is rapidly transitioning from a niche skill set to a core requirement for competitive advantage. This paper argues that successful UX UI Designer work in this region requires more than technical proficiency; it demands deep cultural intelligence and an understanding of the local socio-economic fabric.</w:t>
      </w:r>
    </w:p>
    <w:bookmarkEnd w:id="21"/>
    <w:bookmarkStart w:id="22" w:name="the-digital-boom-in-egypt-cairo"/>
    <w:p>
      <w:pPr>
        <w:pStyle w:val="Heading2"/>
      </w:pPr>
      <w:r>
        <w:t xml:space="preserve">2. The Digital Boom in Egypt Cairo</w:t>
      </w:r>
    </w:p>
    <w:p>
      <w:pPr>
        <w:pStyle w:val="FirstParagraph"/>
      </w:pPr>
      <w:r>
        <w:t xml:space="preserve">Egypt Cairo has witnessed a significant surge in internet penetration and smartphone usage over the last decade. With a young, tech-savvy population, the demand for high-quality digital services has skyrocketed. From e-commerce platforms like Jumia to fintech solutions such as Vodafone Cash and Fawry, businesses in Egypt Cairo are realizing that their product’s success hinges on its usability.</w:t>
      </w:r>
    </w:p>
    <w:p>
      <w:pPr>
        <w:pStyle w:val="BodyText"/>
      </w:pPr>
      <w:r>
        <w:t xml:space="preserve">The rise of government initiatives toward digital transformation, including smart cities and e-government services, has further amplified the need for skilled UX UI Designer talent. These projects require interfaces that are accessible to citizens with varying levels of digital literacy, making the role of the designer even more critical. In Egypt Cairo, a well-designed interface can bridge the gap between complex bureaucratic processes and user-friendly citizen engagement.</w:t>
      </w:r>
    </w:p>
    <w:bookmarkEnd w:id="22"/>
    <w:bookmarkStart w:id="25" w:name="Xdcb6ec30617e6bbba765018c1d3163fc9ad3d4f"/>
    <w:p>
      <w:pPr>
        <w:pStyle w:val="Heading2"/>
      </w:pPr>
      <w:r>
        <w:t xml:space="preserve">3. Cultural Nuances in Design: The Egyptian Context</w:t>
      </w:r>
    </w:p>
    <w:p>
      <w:pPr>
        <w:pStyle w:val="FirstParagraph"/>
      </w:pPr>
      <w:r>
        <w:t xml:space="preserve">A fundamental aspect of being an effective UX UI Designer in Egypt Cairo is understanding local cultural nuances. While global design trends provide a framework, they often fail to account for specific regional behaviors and preferences.</w:t>
      </w:r>
    </w:p>
    <w:bookmarkStart w:id="23" w:name="language-and-typography"/>
    <w:p>
      <w:pPr>
        <w:pStyle w:val="Heading3"/>
      </w:pPr>
      <w:r>
        <w:t xml:space="preserve">3.1 Language and Typography</w:t>
      </w:r>
    </w:p>
    <w:p>
      <w:pPr>
        <w:pStyle w:val="FirstParagraph"/>
      </w:pPr>
      <w:r>
        <w:t xml:space="preserve">The majority of users in Egypt Cairo are Arabic-speaking, although English proficiency is growing among the younger demographic. An UX UI Designer must navigate the complexities of Right-to-Left (RTL) layout design. This is not merely a technical translation task; it involves rethinking navigation structures, iconography, and reading patterns. Furthermore, choosing appropriate Arabic typography that maintains readability while adhering to modern aesthetic standards is a specialized skill.</w:t>
      </w:r>
    </w:p>
    <w:bookmarkEnd w:id="23"/>
    <w:bookmarkStart w:id="24" w:name="trust-and-social-proof"/>
    <w:p>
      <w:pPr>
        <w:pStyle w:val="Heading3"/>
      </w:pPr>
      <w:r>
        <w:t xml:space="preserve">3.2 Trust and Social Proof</w:t>
      </w:r>
    </w:p>
    <w:p>
      <w:pPr>
        <w:pStyle w:val="FirstParagraph"/>
      </w:pPr>
      <w:r>
        <w:t xml:space="preserve">Cultural research indicates that users in Egypt Cairo place a high value on trust and social validation. In UI design, this translates to the importance of displaying customer reviews, security badges, and transparent pricing prominently. An UX UI Designer working in this market must intuitively guide users toward building trust within the interface, often leveraging visual cues that resonate with Egyptian societal values.</w:t>
      </w:r>
    </w:p>
    <w:bookmarkEnd w:id="24"/>
    <w:bookmarkEnd w:id="25"/>
    <w:bookmarkStart w:id="26" w:name="Xf14964e30ad43f7c7bcd4bb3589128263384084"/>
    <w:p>
      <w:pPr>
        <w:pStyle w:val="Heading2"/>
      </w:pPr>
      <w:r>
        <w:t xml:space="preserve">4. Challenges and Opportunities for UX UI Designers</w:t>
      </w:r>
    </w:p>
    <w:p>
      <w:pPr>
        <w:pStyle w:val="FirstParagraph"/>
      </w:pPr>
      <w:r>
        <w:t xml:space="preserve">The role of an UX UI Designer in Egypt Cairo is not without its challenges. Infrastructure issues, such as inconsistent internet connectivity in certain areas, require designers to optimize applications for low-bandwidth environments. This often means creating lightweight interfaces that load quickly without sacrificing visual appeal.</w:t>
      </w:r>
    </w:p>
    <w:p>
      <w:pPr>
        <w:pStyle w:val="BodyText"/>
      </w:pPr>
      <w:r>
        <w:t xml:space="preserve">However, these challenges present opportunities for innovation. Egyptian UX UI Designer professionals are becoming adept at "frugal design" principles—creating high-impact solutions with limited resources. Additionally, Cairo serves as a strategic gateway to the wider MENA (Middle East and North Africa) region. Many international companies outsource their design and development work to Egypt Cairo due to the high quality of talent available at competitive rates.</w:t>
      </w:r>
    </w:p>
    <w:bookmarkEnd w:id="26"/>
    <w:bookmarkStart w:id="27" w:name="the-educational-landscape"/>
    <w:p>
      <w:pPr>
        <w:pStyle w:val="Heading2"/>
      </w:pPr>
      <w:r>
        <w:t xml:space="preserve">5. The Educational Landscape</w:t>
      </w:r>
    </w:p>
    <w:p>
      <w:pPr>
        <w:pStyle w:val="FirstParagraph"/>
      </w:pPr>
      <w:r>
        <w:t xml:space="preserve">To meet the rising demand, educational institutions in Egypt Cairo are increasingly incorporating UX/UI design into their curricula. Universities and specialized bootcamps are partnering with industry leaders to provide practical training. This shift is crucial because traditional graphic design education often falls short in teaching the user-centered research methodologies that define modern UX work.</w:t>
      </w:r>
    </w:p>
    <w:p>
      <w:pPr>
        <w:pStyle w:val="BodyText"/>
      </w:pPr>
      <w:r>
        <w:t xml:space="preserve">The community aspect of learning is also strong in Egypt Cairo, with numerous meetups, hackathons, and design sprints fostering collaboration among aspiring UX UI Designer professionals. This ecosystem supports continuous learning and keeps designers abreast of the latest global trends while grounding them in local realities.</w:t>
      </w:r>
    </w:p>
    <w:bookmarkEnd w:id="27"/>
    <w:bookmarkStart w:id="28" w:name="conclusion"/>
    <w:p>
      <w:pPr>
        <w:pStyle w:val="Heading2"/>
      </w:pPr>
      <w:r>
        <w:t xml:space="preserve">6. Conclusion</w:t>
      </w:r>
    </w:p>
    <w:p>
      <w:pPr>
        <w:pStyle w:val="FirstParagraph"/>
      </w:pPr>
      <w:r>
        <w:t xml:space="preserve">In conclusion, the role of an UX UI Designer in Egypt Cairo is evolving rapidly, driven by technological advancement and cultural specificity. It is a profession that sits at the crossroads of global best practices and local heritage. As Egypt Cairo continues to solidify its position as a regional tech hub, the demand for skilled professionals who can create empathetic, accessible, and culturally resonant digital experiences will only grow.</w:t>
      </w:r>
    </w:p>
    <w:p>
      <w:pPr>
        <w:pStyle w:val="BodyText"/>
      </w:pPr>
      <w:r>
        <w:t xml:space="preserve">For businesses operating in this region, investing in top-tier UX UI Designer talent is not just an option but a necessity. Future research should focus on longitudinal studies of user behavior changes as more Egyptians migrate to digital-first services. Ultimately, the success of the digital economy in Egypt Cairo depends on its ability to harness the creative and analytical powers of its UX UI Designer community.</w:t>
      </w:r>
    </w:p>
    <w:bookmarkEnd w:id="28"/>
    <w:bookmarkStart w:id="29" w:name="references"/>
    <w:p>
      <w:pPr>
        <w:pStyle w:val="Heading2"/>
      </w:pPr>
      <w:r>
        <w:t xml:space="preserve">References</w:t>
      </w:r>
    </w:p>
    <w:p>
      <w:pPr>
        <w:pStyle w:val="FirstParagraph"/>
      </w:pPr>
      <w:r>
        <w:t xml:space="preserve">Note: For academic purposes, this document serves as a conceptual overview. In a formal term paper submission, specific citations from Nielsen Norman Group reports, local Egyptian digital economy surveys by the Ministry of Communications and Information Technology (MCIT), and case studies from Cairo-based tech incubators such as CIBE Egypt would be included.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UX UI Designer in Egypt Cairo</dc:title>
  <dc:creator/>
  <dc:language>en</dc:language>
  <cp:keywords/>
  <dcterms:created xsi:type="dcterms:W3CDTF">2026-07-29T16:38:18Z</dcterms:created>
  <dcterms:modified xsi:type="dcterms:W3CDTF">2026-07-29T16:38:18Z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