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France</w:t>
      </w:r>
      <w:r>
        <w:t xml:space="preserve"> </w:t>
      </w:r>
      <w:r>
        <w:t xml:space="preserve">Paris</w:t>
      </w:r>
    </w:p>
    <w:bookmarkStart w:id="28" w:name="X8aa060604b4a74aff3f6a43e9c096cc5eb5774e"/>
    <w:p>
      <w:pPr>
        <w:pStyle w:val="Heading1"/>
      </w:pPr>
      <w:r>
        <w:t xml:space="preserve">The Strategic Imperative of the</w:t>
      </w:r>
      <w:r>
        <w:t xml:space="preserve"> </w:t>
      </w:r>
      <w:hyperlink w:anchor="Xa39a3ee5e6b4b0d3255bfef95601890afd80709">
        <w:r>
          <w:rPr>
            <w:rStyle w:val="Hyperlink"/>
          </w:rPr>
          <w:t xml:space="preserve">UX UI Designer</w:t>
        </w:r>
      </w:hyperlink>
      <w:r>
        <w:t xml:space="preserve"> </w:t>
      </w:r>
      <w:r>
        <w:t xml:space="preserve">in France Paris</w:t>
      </w:r>
    </w:p>
    <w:p>
      <w:pPr>
        <w:pStyle w:val="FirstParagraph"/>
      </w:pPr>
      <w:r>
        <w:rPr>
          <w:bCs/>
          <w:b/>
        </w:rPr>
        <w:t xml:space="preserve">Date:</w:t>
      </w:r>
      <w:r>
        <w:t xml:space="preserve"> </w:t>
      </w:r>
      <w:r>
        <w:t xml:space="preserve">October 24, 2023</w:t>
      </w:r>
      <w:r>
        <w:br/>
      </w:r>
      <w:r>
        <w:rPr>
          <w:bCs/>
          <w:b/>
        </w:rPr>
        <w:t xml:space="preserve">Degree Level:</w:t>
      </w:r>
      <w:r>
        <w:t xml:space="preserve"> </w:t>
      </w:r>
      <w:r>
        <w:t xml:space="preserve">Master’s in Digital Innovation &amp; Design Strategy</w:t>
      </w:r>
    </w:p>
    <w:bookmarkStart w:id="20" w:name="X794dadbf6e26be476d6732603a532e90c47892e"/>
    <w:p>
      <w:pPr>
        <w:pStyle w:val="Heading2"/>
      </w:pPr>
      <w:r>
        <w:t xml:space="preserve">I. Introduction: The Convergence of Art, Technology, and Culture</w:t>
      </w:r>
    </w:p>
    <w:p>
      <w:pPr>
        <w:pStyle w:val="FirstParagraph"/>
      </w:pPr>
      <w:r>
        <w:t xml:space="preserve">In the rapidly evolving landscape of digital product development, the role of the</w:t>
      </w:r>
      <w:r>
        <w:t xml:space="preserve"> </w:t>
      </w:r>
      <w:hyperlink w:anchor="Xa39a3ee5e6b4b0d3255bfef95601890afd80709">
        <w:r>
          <w:rPr>
            <w:rStyle w:val="Hyperlink"/>
          </w:rPr>
          <w:t xml:space="preserve">UX UI Designer</w:t>
        </w:r>
      </w:hyperlink>
      <w:r>
        <w:t xml:space="preserve"> </w:t>
      </w:r>
      <w:r>
        <w:t xml:space="preserve">has transcended mere aesthetic enhancement to become a critical strategic function within organizations. This term paper explores the specific dynamics of this profession within one of Europe’s most vibrant technology hubs:</w:t>
      </w:r>
      <w:r>
        <w:t xml:space="preserve"> </w:t>
      </w:r>
      <w:hyperlink w:anchor="Xa39a3ee5e6b4b0d3255bfef95601890afd80709">
        <w:r>
          <w:rPr>
            <w:rStyle w:val="Hyperlink"/>
          </w:rPr>
          <w:t xml:space="preserve">France Paris</w:t>
        </w:r>
      </w:hyperlink>
      <w:r>
        <w:t xml:space="preserve">. As</w:t>
      </w:r>
      <w:r>
        <w:t xml:space="preserve"> </w:t>
      </w:r>
      <w:hyperlink w:anchor="Xa39a3ee5e6b4b0d3255bfef95601890afd80709">
        <w:r>
          <w:rPr>
            <w:rStyle w:val="Hyperlink"/>
          </w:rPr>
          <w:t xml:space="preserve">France Paris</w:t>
        </w:r>
      </w:hyperlink>
      <w:r>
        <w:t xml:space="preserve"> </w:t>
      </w:r>
      <w:r>
        <w:t xml:space="preserve">cements its status as a leading "Unicorn Valley," the demand for professionals who can harmonize user-centric thinking with sophisticated interface design is at an all-time high. This document analyzes the unique cultural, regulatory, and economic factors that define the practice of UX UI design in this specific geographic context.</w:t>
      </w:r>
    </w:p>
    <w:bookmarkEnd w:id="20"/>
    <w:bookmarkStart w:id="21" w:name="ii.-defining-the-role-beyond-pixels"/>
    <w:p>
      <w:pPr>
        <w:pStyle w:val="Heading2"/>
      </w:pPr>
      <w:r>
        <w:t xml:space="preserve">II. Defining the Role: Beyond Pixels</w:t>
      </w:r>
    </w:p>
    <w:p>
      <w:pPr>
        <w:pStyle w:val="FirstParagraph"/>
      </w:pPr>
      <w:r>
        <w:t xml:space="preserve">To understand the impact of a</w:t>
      </w:r>
      <w:r>
        <w:t xml:space="preserve"> </w:t>
      </w:r>
      <w:hyperlink w:anchor="Xa39a3ee5e6b4b0d3255bfef95601890afd80709">
        <w:r>
          <w:rPr>
            <w:rStyle w:val="Hyperlink"/>
          </w:rPr>
          <w:t xml:space="preserve">UX UI Designer</w:t>
        </w:r>
      </w:hyperlink>
      <w:r>
        <w:t xml:space="preserve">, one must first distinguish between User Experience (UX) and User Interface (UI). While often conflated, these disciplines serve distinct but complementary purposes. UX focuses on the holistic journey, functionality, and usability of a product, ensuring that it solves real user problems efficiently. UI pertains to the visual touchpoints—the typography, color schemes, button interactions—that facilitate that journey. In</w:t>
      </w:r>
      <w:r>
        <w:t xml:space="preserve"> </w:t>
      </w:r>
      <w:hyperlink w:anchor="Xa39a3ee5e6b4b0d3255bfef95601890afd80709">
        <w:r>
          <w:rPr>
            <w:rStyle w:val="Hyperlink"/>
          </w:rPr>
          <w:t xml:space="preserve">France Paris</w:t>
        </w:r>
      </w:hyperlink>
      <w:r>
        <w:t xml:space="preserve">, where digital literacy is high and competition is fierce among tech startups and established enterprises alike (such as BlaBlaCar or Doctolib), the synergy between UX research and UI execution is paramount for market differentiation.</w:t>
      </w:r>
    </w:p>
    <w:bookmarkEnd w:id="21"/>
    <w:bookmarkStart w:id="22" w:name="X0bc1bec0d54f1a5f9a1a67f586fe0b78b5685bd"/>
    <w:p>
      <w:pPr>
        <w:pStyle w:val="Heading2"/>
      </w:pPr>
      <w:r>
        <w:t xml:space="preserve">III. The Cultural Context: French Design Ethos</w:t>
      </w:r>
    </w:p>
    <w:p>
      <w:pPr>
        <w:pStyle w:val="FirstParagraph"/>
      </w:pPr>
      <w:r>
        <w:t xml:space="preserve">The practice of</w:t>
      </w:r>
      <w:r>
        <w:t xml:space="preserve"> </w:t>
      </w:r>
      <w:hyperlink w:anchor="Xa39a3ee5e6b4b0d3255bfef95601890afd80709">
        <w:r>
          <w:rPr>
            <w:rStyle w:val="Hyperlink"/>
          </w:rPr>
          <w:t xml:space="preserve">UX UI Designer</w:t>
        </w:r>
      </w:hyperlink>
      <w:r>
        <w:t xml:space="preserve"> </w:t>
      </w:r>
      <w:r>
        <w:t xml:space="preserve">work in</w:t>
      </w:r>
      <w:r>
        <w:t xml:space="preserve"> </w:t>
      </w:r>
      <w:hyperlink w:anchor="Xa39a3ee5e6b4b0d3255bfef95601890afd80709">
        <w:r>
          <w:rPr>
            <w:rStyle w:val="Hyperlink"/>
          </w:rPr>
          <w:t xml:space="preserve">France Paris</w:t>
        </w:r>
      </w:hyperlink>
      <w:r>
        <w:t xml:space="preserve"> </w:t>
      </w:r>
      <w:r>
        <w:t xml:space="preserve">is heavily influenced by the country’s rich heritage in arts, philosophy, and architecture. Unlike the purely data-driven approach often seen in Silicon Valley, French design culture tends to emphasize narrative, elegance, and intellectual engagement. A successful</w:t>
      </w:r>
      <w:r>
        <w:t xml:space="preserve"> </w:t>
      </w:r>
      <w:hyperlink w:anchor="Xa39a3ee5e6b4b0d3255bfef95601890afd80709">
        <w:r>
          <w:rPr>
            <w:rStyle w:val="Hyperlink"/>
          </w:rPr>
          <w:t xml:space="preserve">UX UI Designer</w:t>
        </w:r>
      </w:hyperlink>
      <w:r>
        <w:t xml:space="preserve"> </w:t>
      </w:r>
      <w:r>
        <w:t xml:space="preserve">operating in this region must navigate a user base that appreciates sophistication and expects a high degree of intuitive logic alongside visual beauty. This cultural nuance dictates that designs cannot be purely utilitarian; they must tell a story. Consequently, agencies in</w:t>
      </w:r>
      <w:r>
        <w:t xml:space="preserve"> </w:t>
      </w:r>
      <w:hyperlink w:anchor="Xa39a3ee5e6b4b0d3255bfef95601890afd80709">
        <w:r>
          <w:rPr>
            <w:rStyle w:val="Hyperlink"/>
          </w:rPr>
          <w:t xml:space="preserve">France Paris</w:t>
        </w:r>
      </w:hyperlink>
      <w:r>
        <w:t xml:space="preserve"> </w:t>
      </w:r>
      <w:r>
        <w:t xml:space="preserve">increasingly seek designers who possess not only technical proficiency in tools like Figma or Adobe XD but also a strong foundation in design theory and storytelling principles.</w:t>
      </w:r>
    </w:p>
    <w:bookmarkEnd w:id="22"/>
    <w:bookmarkStart w:id="23" w:name="Xd7da1890412072385643a8bf52d2dfe09bc20c3"/>
    <w:p>
      <w:pPr>
        <w:pStyle w:val="Heading2"/>
      </w:pPr>
      <w:r>
        <w:t xml:space="preserve">IV. Regulatory Frameworks and Accessibility</w:t>
      </w:r>
    </w:p>
    <w:p>
      <w:pPr>
        <w:pStyle w:val="FirstParagraph"/>
      </w:pPr>
      <w:r>
        <w:t xml:space="preserve">Operating as a</w:t>
      </w:r>
      <w:r>
        <w:t xml:space="preserve"> </w:t>
      </w:r>
      <w:hyperlink w:anchor="Xa39a3ee5e6b4b0d3255bfef95601890afd80709">
        <w:r>
          <w:rPr>
            <w:rStyle w:val="Hyperlink"/>
          </w:rPr>
          <w:t xml:space="preserve">UX UI Designer</w:t>
        </w:r>
      </w:hyperlink>
      <w:r>
        <w:t xml:space="preserve"> </w:t>
      </w:r>
      <w:r>
        <w:t xml:space="preserve">within the European Union introduces specific legal constraints that shape design decisions. The General Data Protection Regulation (GDPR) is perhaps the most significant factor, requiring interfaces to prioritize user privacy and transparency. In</w:t>
      </w:r>
      <w:r>
        <w:t xml:space="preserve"> </w:t>
      </w:r>
      <w:hyperlink w:anchor="Xa39a3ee5e6b4b0d3255bfef95601890afd80709">
        <w:r>
          <w:rPr>
            <w:rStyle w:val="Hyperlink"/>
          </w:rPr>
          <w:t xml:space="preserve">France Paris</w:t>
        </w:r>
      </w:hyperlink>
      <w:r>
        <w:t xml:space="preserve">, compliance with GDPR is not optional; it is a fundamental aspect of ethical design. Furthermore, the RGAA (Référentiel Général d’Amélioration de l’Accessibilité) mandates that public sector websites and certain private platforms adhere to strict accessibility standards. Therefore, a competent</w:t>
      </w:r>
      <w:r>
        <w:t xml:space="preserve"> </w:t>
      </w:r>
      <w:hyperlink w:anchor="Xa39a3ee5e6b4b0d3255bfef95601890afd80709">
        <w:r>
          <w:rPr>
            <w:rStyle w:val="Hyperlink"/>
          </w:rPr>
          <w:t xml:space="preserve">UX UI Designer</w:t>
        </w:r>
      </w:hyperlink>
      <w:r>
        <w:t xml:space="preserve"> </w:t>
      </w:r>
      <w:r>
        <w:t xml:space="preserve">must integrate accessibility considerations—such as contrast ratios, screen reader compatibility, and keyboard navigation—into the initial wireframing stages. In the context of</w:t>
      </w:r>
      <w:r>
        <w:t xml:space="preserve"> </w:t>
      </w:r>
      <w:hyperlink w:anchor="Xa39a3ee5e6b4b0d3255bfef95601890afd80709">
        <w:r>
          <w:rPr>
            <w:rStyle w:val="Hyperlink"/>
          </w:rPr>
          <w:t xml:space="preserve">France Paris</w:t>
        </w:r>
      </w:hyperlink>
      <w:r>
        <w:t xml:space="preserve">, ignoring these regulations can lead not only to legal repercussions but also to reputational damage in a market that values social responsibility.</w:t>
      </w:r>
    </w:p>
    <w:bookmarkEnd w:id="23"/>
    <w:bookmarkStart w:id="24" w:name="X769a8823a7152c5c4e6527af47259a0d4ffe183"/>
    <w:p>
      <w:pPr>
        <w:pStyle w:val="Heading2"/>
      </w:pPr>
      <w:r>
        <w:t xml:space="preserve">V. The Economic Landscape: Demand for Talent</w:t>
      </w:r>
    </w:p>
    <w:p>
      <w:pPr>
        <w:pStyle w:val="FirstParagraph"/>
      </w:pPr>
      <w:r>
        <w:t xml:space="preserve">The tech ecosystem in</w:t>
      </w:r>
      <w:r>
        <w:t xml:space="preserve"> </w:t>
      </w:r>
      <w:hyperlink w:anchor="Xa39a3ee5e6b4b0d3255bfef95601890afd80709">
        <w:r>
          <w:rPr>
            <w:rStyle w:val="Hyperlink"/>
          </w:rPr>
          <w:t xml:space="preserve">France Paris</w:t>
        </w:r>
      </w:hyperlink>
      <w:r>
        <w:t xml:space="preserve"> </w:t>
      </w:r>
      <w:r>
        <w:t xml:space="preserve">has experienced exponential growth over the last decade, fueled by government initiatives like "La French Tech." This boom has created a substantial talent shortage for specialized roles, particularly the</w:t>
      </w:r>
      <w:r>
        <w:t xml:space="preserve"> </w:t>
      </w:r>
      <w:hyperlink w:anchor="Xa39a3ee5e6b4b0d3255bfef95601890afd80709">
        <w:r>
          <w:rPr>
            <w:rStyle w:val="Hyperlink"/>
          </w:rPr>
          <w:t xml:space="preserve">UX UI Designer</w:t>
        </w:r>
      </w:hyperlink>
      <w:r>
        <w:t xml:space="preserve">. Startups and corporate innovation labs alike are competing for professionals who can bridge the gap between engineering teams and end-users. Salaries for experienced designers in</w:t>
      </w:r>
      <w:r>
        <w:t xml:space="preserve"> </w:t>
      </w:r>
      <w:hyperlink w:anchor="Xa39a3ee5e6b4b0d3255bfef95601890afd80709">
        <w:r>
          <w:rPr>
            <w:rStyle w:val="Hyperlink"/>
          </w:rPr>
          <w:t xml:space="preserve">France Paris</w:t>
        </w:r>
      </w:hyperlink>
      <w:r>
        <w:t xml:space="preserve"> </w:t>
      </w:r>
      <w:r>
        <w:t xml:space="preserve">have risen correspondingly, reflecting the high value placed on user retention and conversion optimization. Moreover, remote work trends have expanded opportunities, allowing a</w:t>
      </w:r>
      <w:r>
        <w:t xml:space="preserve"> </w:t>
      </w:r>
      <w:hyperlink w:anchor="Xa39a3ee5e6b4b0d3255bfef95601890afd80709">
        <w:r>
          <w:rPr>
            <w:rStyle w:val="Hyperlink"/>
          </w:rPr>
          <w:t xml:space="preserve">UX UI Designer</w:t>
        </w:r>
      </w:hyperlink>
      <w:r>
        <w:t xml:space="preserve"> </w:t>
      </w:r>
      <w:r>
        <w:t xml:space="preserve">based in</w:t>
      </w:r>
      <w:r>
        <w:t xml:space="preserve"> </w:t>
      </w:r>
      <w:hyperlink w:anchor="Xa39a3ee5e6b4b0d3255bfef95601890afd80709">
        <w:r>
          <w:rPr>
            <w:rStyle w:val="Hyperlink"/>
          </w:rPr>
          <w:t xml:space="preserve">France Paris</w:t>
        </w:r>
      </w:hyperlink>
      <w:r>
        <w:t xml:space="preserve"> </w:t>
      </w:r>
      <w:r>
        <w:t xml:space="preserve">to collaborate with global teams while maintaining local cultural relevance.</w:t>
      </w:r>
    </w:p>
    <w:bookmarkEnd w:id="24"/>
    <w:bookmarkStart w:id="25" w:name="Xe1edaca499b425d36aeebe6b3c057804cfbe438"/>
    <w:p>
      <w:pPr>
        <w:pStyle w:val="Heading2"/>
      </w:pPr>
      <w:r>
        <w:t xml:space="preserve">VI. Skills and Methodologies in the Modern Era</w:t>
      </w:r>
    </w:p>
    <w:p>
      <w:pPr>
        <w:pStyle w:val="FirstParagraph"/>
      </w:pPr>
      <w:r>
        <w:t xml:space="preserve">The toolkit of a contemporary</w:t>
      </w:r>
      <w:r>
        <w:t xml:space="preserve"> </w:t>
      </w:r>
      <w:hyperlink w:anchor="Xa39a3ee5e6b4b0d3255bfef95601890afd80709">
        <w:r>
          <w:rPr>
            <w:rStyle w:val="Hyperlink"/>
          </w:rPr>
          <w:t xml:space="preserve">UX UI Designer</w:t>
        </w:r>
      </w:hyperlink>
      <w:r>
        <w:t xml:space="preserve"> in</w:t>
      </w:r>
      <w:r>
        <w:t xml:space="preserve"> </w:t>
      </w:r>
      <w:hyperlink w:anchor="Xa39a3ee5e6b4b0d3255bfef95601890afd80709">
        <w:r>
          <w:rPr>
            <w:rStyle w:val="Hyperlink"/>
          </w:rPr>
          <w:t xml:space="preserve">France Paris</w:t>
        </w:r>
      </w:hyperlink>
      <w:r>
        <w:t xml:space="preserve">  extends beyond visual design software. Proficiency in user research methodologies, such as ethnographic studies and A/B testing, is essential. Additionally, familiarity with prototyping tools that allow for rapid iteration is crucial given the agile development cycles prevalent in French tech companies. Soft skills are equally important; cross-functional collaboration requires a</w:t>
      </w:r>
      <w:r>
        <w:t xml:space="preserve"> </w:t>
      </w:r>
      <w:hyperlink w:anchor="Xa39a3ee5e6b4b0d3255bfef95601890afd80709">
        <w:r>
          <w:rPr>
            <w:rStyle w:val="Hyperlink"/>
          </w:rPr>
          <w:t xml:space="preserve">UX UI Designer</w:t>
        </w:r>
      </w:hyperlink>
      <w:r>
        <w:t xml:space="preserve"> </w:t>
      </w:r>
      <w:r>
        <w:t xml:space="preserve">to effectively communicate design rationale to stakeholders and developers. In the multicultural environment of</w:t>
      </w:r>
      <w:r>
        <w:t xml:space="preserve"> </w:t>
      </w:r>
      <w:hyperlink w:anchor="Xa39a3ee5e6b4b0d3255bfef95601890afd80709">
        <w:r>
          <w:rPr>
            <w:rStyle w:val="Hyperlink"/>
          </w:rPr>
          <w:t xml:space="preserve">France Paris</w:t>
        </w:r>
      </w:hyperlink>
      <w:r>
        <w:t xml:space="preserve">, bilingual proficiency (French and English) is often a prerequisite, facilitating seamless communication within diverse teams and with international clients.</w:t>
      </w:r>
    </w:p>
    <w:bookmarkEnd w:id="25"/>
    <w:bookmarkStart w:id="26" w:name="X610083b88cc1078aa38d1c407a5b4840a0c1f73"/>
    <w:p>
      <w:pPr>
        <w:pStyle w:val="Heading2"/>
      </w:pPr>
      <w:r>
        <w:t xml:space="preserve">VII. Challenges Facing Designers in France Paris</w:t>
      </w:r>
    </w:p>
    <w:p>
      <w:pPr>
        <w:pStyle w:val="FirstParagraph"/>
      </w:pPr>
      <w:r>
        <w:t xml:space="preserve">Despite the opportunities, challenges persist. The pressure to deliver rapid results can sometimes compromise thorough UX research phases. Furthermore, there is an ongoing debate regarding the balance between global design trends and local cultural specificity in</w:t>
      </w:r>
      <w:r>
        <w:t xml:space="preserve"> </w:t>
      </w:r>
      <w:hyperlink w:anchor="Xa39a3ee5e6b4b0d3255bfef95601890afd80709">
        <w:r>
          <w:rPr>
            <w:rStyle w:val="Hyperlink"/>
          </w:rPr>
          <w:t xml:space="preserve">France Paris</w:t>
        </w:r>
      </w:hyperlink>
      <w:r>
        <w:t xml:space="preserve">. A</w:t>
      </w:r>
      <w:r>
        <w:t xml:space="preserve"> </w:t>
      </w:r>
      <w:hyperlink w:anchor="Xa39a3ee5e6b4b0d3255bfef95601890afd80709">
        <w:r>
          <w:rPr>
            <w:rStyle w:val="Hyperlink"/>
          </w:rPr>
          <w:t xml:space="preserve">UX UI Designer</w:t>
        </w:r>
      </w:hyperlink>
      <w:r>
        <w:t xml:space="preserve"> </w:t>
      </w:r>
      <w:r>
        <w:t xml:space="preserve">must avoid the pitfall of creating generic, "international" designs that fail to resonate with local sensibilities. Another challenge is the continuous need for upskilling; technologies such as AI-driven design assistance and voice user interfaces are rapidly changing the landscape, requiring constant professional development.</w:t>
      </w:r>
    </w:p>
    <w:bookmarkEnd w:id="26"/>
    <w:bookmarkStart w:id="27" w:name="viii.-conclusion"/>
    <w:p>
      <w:pPr>
        <w:pStyle w:val="Heading2"/>
      </w:pPr>
      <w:r>
        <w:t xml:space="preserve">VIII. Conclusion</w:t>
      </w:r>
    </w:p>
    <w:p>
      <w:pPr>
        <w:pStyle w:val="FirstParagraph"/>
      </w:pPr>
      <w:r>
        <w:t xml:space="preserve">In conclusion, the role of the</w:t>
      </w:r>
      <w:r>
        <w:t xml:space="preserve"> </w:t>
      </w:r>
      <w:hyperlink w:anchor="Xa39a3ee5e6b4b0d3255bfef95601890afd80709">
        <w:r>
          <w:rPr>
            <w:rStyle w:val="Hyperlink"/>
          </w:rPr>
          <w:t xml:space="preserve">UX UI Designer</w:t>
        </w:r>
      </w:hyperlink>
      <w:r>
        <w:t xml:space="preserve"> </w:t>
      </w:r>
      <w:r>
        <w:t xml:space="preserve">in</w:t>
      </w:r>
      <w:r>
        <w:t xml:space="preserve"> </w:t>
      </w:r>
      <w:hyperlink w:anchor="Xa39a3ee5e6b4b0d3255bfef95601890afd80709">
        <w:r>
          <w:rPr>
            <w:rStyle w:val="Hyperlink"/>
          </w:rPr>
          <w:t xml:space="preserve">France Paris</w:t>
        </w:r>
      </w:hyperlink>
      <w:r>
        <w:t xml:space="preserve"> </w:t>
      </w:r>
      <w:r>
        <w:t xml:space="preserve">is multifaceted and critical to digital success. It requires a blend of technical expertise, cultural intelligence, regulatory compliance awareness, and creative vision. As</w:t>
      </w:r>
      <w:r>
        <w:t xml:space="preserve"> </w:t>
      </w:r>
      <w:hyperlink w:anchor="Xa39a3ee5e6b4b0d3255bfef95601890afd80709">
        <w:r>
          <w:rPr>
            <w:rStyle w:val="Hyperlink"/>
          </w:rPr>
          <w:t xml:space="preserve">France Paris</w:t>
        </w:r>
      </w:hyperlink>
      <w:r>
        <w:t xml:space="preserve"> </w:t>
      </w:r>
      <w:r>
        <w:t xml:space="preserve">continues to solidify its position as a global technology leader, the strategic importance of user-centered design will only increase. Organizations that invest in high-quality UX UI talent will be better positioned to create products that are not only functional and compliant but also emotionally engaging and culturally resonant. For aspiring designers, mastering the specific nuances of this market offers a promising career trajectory defined by innovation and impact.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UX UI Designer in France Paris</dc:title>
  <dc:creator/>
  <dc:language>en</dc:language>
  <cp:keywords/>
  <dcterms:created xsi:type="dcterms:W3CDTF">2026-07-29T08:04:36Z</dcterms:created>
  <dcterms:modified xsi:type="dcterms:W3CDTF">2026-07-29T08:04:36Z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