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Singapore</w:t>
      </w:r>
      <w:r>
        <w:t xml:space="preserve"> </w:t>
      </w:r>
      <w:r>
        <w:t xml:space="preserve">Singapore</w:t>
      </w:r>
    </w:p>
    <w:bookmarkStart w:id="27" w:name="X07bb56cc901cf10eb4a6218313789fe762e2456"/>
    <w:p>
      <w:pPr>
        <w:pStyle w:val="Heading1"/>
      </w:pPr>
      <w:r>
        <w:t xml:space="preserve">The Role and Impact of the UX/UI Designer in Singapore Singapore</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p>
    <w:p>
      <w:r>
        <w:pict>
          <v:rect style="width:0;height:1.5pt" o:hralign="center" o:hrstd="t" o:hr="t"/>
        </w:pict>
      </w:r>
    </w:p>
    <w:p>
      <w:pPr>
        <w:pStyle w:val="FirstParagraph"/>
      </w:pPr>
      <w:r>
        <w:br/>
      </w:r>
    </w:p>
    <w:bookmarkStart w:id="20" w:name="i.-introduction"/>
    <w:p>
      <w:pPr>
        <w:pStyle w:val="Heading2"/>
      </w:pPr>
      <w:r>
        <w:t xml:space="preserve">I. Introduction</w:t>
      </w:r>
    </w:p>
    <w:p>
      <w:pPr>
        <w:pStyle w:val="FirstParagraph"/>
      </w:pPr>
      <w:r>
        <w:t xml:space="preserve">In the rapidly evolving landscape of global technology and digital innovation, the Singapore Singapore market has emerged as a critical hub for fintech, e-commerce, and smart city initiatives. At the forefront of this digital transformation is a specialized professional role: the UX UI Designer. This term paper explores the multifaceted responsibilities, cultural nuances, and economic significance of the UX UI Designer within the unique context of Singapore Singapore. As businesses in this region strive to compete on an international stage, understanding how User Experience (UX) and User Interface (UI) design intersect with local consumer behavior is paramount for success.</w:t>
      </w:r>
    </w:p>
    <w:p>
      <w:pPr>
        <w:pStyle w:val="BodyText"/>
      </w:pPr>
      <w:r>
        <w:t xml:space="preserve">The term "UX UI Designer" often groups two distinct disciplines: UX, which focuses on the overall feel and functionality of a product, and UI, which deals with the visual aesthetics and interactive elements. In Singapore Singapore, where efficiency and modernity are highly valued by consumers, the synergy between these two disciplines is not just a design choice but a business imperative. This document aims to dissect how professionals mastering this dual role contribute to the digital ecosystem of Singapore Singapore.</w:t>
      </w:r>
    </w:p>
    <w:bookmarkEnd w:id="20"/>
    <w:bookmarkStart w:id="21" w:name="X2ef237c6aae351306b476905bbc005707134614"/>
    <w:p>
      <w:pPr>
        <w:pStyle w:val="Heading2"/>
      </w:pPr>
      <w:r>
        <w:t xml:space="preserve">II. The Economic Context of Digital Design in Singapore</w:t>
      </w:r>
    </w:p>
    <w:p>
      <w:pPr>
        <w:pStyle w:val="FirstParagraph"/>
      </w:pPr>
      <w:r>
        <w:t xml:space="preserve">To understand the value of an UX UI Designer in this region, one must first appreciate the economic drivers at play. Singapore is consistently ranked as a global leader in digital infrastructure and internet penetration. The government’s "Smart Nation" initiative has spurred immense demand for intuitive digital services across healthcare, banking, and transportation sectors. In this high-stakes environment, a poor design can lead to immediate user churn, while an exceptional design can drive customer loyalty.</w:t>
      </w:r>
    </w:p>
    <w:p>
      <w:pPr>
        <w:pStyle w:val="BodyText"/>
      </w:pPr>
      <w:r>
        <w:t xml:space="preserve">For any company operating in Singapore Singapore, the UX UI Designer acts as the bridge between complex technological capabilities and user-friendly interfaces. Whether it is a banking app processing millions of transactions or a government portal for visa applications, the designer ensures that the technology serves people rather than complicating their lives. The economic pressure to digitize means that companies are willing to invest heavily in top-tier design talent, recognizing that good UX is directly correlated with revenue growth and operational efficiency.</w:t>
      </w:r>
    </w:p>
    <w:bookmarkEnd w:id="21"/>
    <w:bookmarkStart w:id="22" w:name="iii.-cultural-nuances-and-localization"/>
    <w:p>
      <w:pPr>
        <w:pStyle w:val="Heading2"/>
      </w:pPr>
      <w:r>
        <w:t xml:space="preserve">III. Cultural Nuances and Localization</w:t>
      </w:r>
    </w:p>
    <w:p>
      <w:pPr>
        <w:pStyle w:val="FirstParagraph"/>
      </w:pPr>
      <w:r>
        <w:t xml:space="preserve">A critical aspect of the UX UI Designer’s role in Singapore Singapore is the necessity for cultural localization. Singapore is a multicultural society comprising Chinese, Malay, Indian, and expatriate communities, each with distinct linguistic preferences and cultural expectations. An effective designer must navigate these nuances to create inclusive digital products.</w:t>
      </w:r>
    </w:p>
    <w:p>
      <w:pPr>
        <w:pStyle w:val="BodyText"/>
      </w:pPr>
      <w:r>
        <w:t xml:space="preserve">For instance, color psychology varies across cultures within the region; red may signify luck in some contexts but danger in others. Furthermore, typography plays a significant role, as interfaces must seamlessly support Latin scripts alongside Chinese characters, Malay Jawi script, and other local languages. The UX UI Designer must conduct rigorous user research to ensure that icons are universally understood and that the layout accommodates different reading patterns. Failure to account for these cultural layers can result in designs that feel alienating or confusing to the end-user.</w:t>
      </w:r>
    </w:p>
    <w:bookmarkEnd w:id="22"/>
    <w:bookmarkStart w:id="23" w:name="X5d4910e39a8fa82dee68f2a87a02bba100e8e2f"/>
    <w:p>
      <w:pPr>
        <w:pStyle w:val="Heading2"/>
      </w:pPr>
      <w:r>
        <w:t xml:space="preserve">IV. The Dual Competency: UX Research Meets Visual Aesthetics</w:t>
      </w:r>
    </w:p>
    <w:p>
      <w:pPr>
        <w:pStyle w:val="FirstParagraph"/>
      </w:pPr>
      <w:r>
        <w:t xml:space="preserve">The modern market in Singapore Singapore often seeks hybrid professionals who possess both strategic and creative skills. This is where the combined title of "UX UI Designer" becomes particularly relevant. On one hand, the designer must engage in User Experience research, utilizing data analytics, A/B testing, and user interviews to understand pain points. In a fast-paced market like Singapore Singapore, speed-to-market is crucial; therefore, designers must be adept at rapid prototyping and iterative testing.</w:t>
      </w:r>
    </w:p>
    <w:p>
      <w:pPr>
        <w:pStyle w:val="BodyText"/>
      </w:pPr>
      <w:r>
        <w:t xml:space="preserve">On the other hand, the UI component requires a keen eye for detail and aesthetic precision. Users in this region are exposed to world-class digital experiences from global tech giants. Consequently, local expectations for polish, responsiveness, and visual harmony are high. The UX UI Designer must balance functionality with beauty, ensuring that the interface is not only usable but also visually engaging. This dual competency allows startups and established enterprises alike to streamline their design processes, reducing the friction between strategy teams and creative teams.</w:t>
      </w:r>
    </w:p>
    <w:bookmarkEnd w:id="23"/>
    <w:bookmarkStart w:id="24" w:name="X1847cb78866b6c33104353dddccc81fdda0d5e8"/>
    <w:p>
      <w:pPr>
        <w:pStyle w:val="Heading2"/>
      </w:pPr>
      <w:r>
        <w:t xml:space="preserve">V. Challenges Faced by Designers in Singapore</w:t>
      </w:r>
    </w:p>
    <w:p>
      <w:pPr>
        <w:pStyle w:val="FirstParagraph"/>
      </w:pPr>
      <w:r>
        <w:t xml:space="preserve">Despite the opportunities, UX UI Designers in Singapore Singapore face unique challenges. The talent shortage is a significant hurdle; while demand for digital skills is high, there is a limited pool of experienced professionals who understand both global standards and local nuances. This has led to intense competition among firms to attract and retain top design talent.</w:t>
      </w:r>
    </w:p>
    <w:p>
      <w:pPr>
        <w:pStyle w:val="BodyText"/>
      </w:pPr>
      <w:r>
        <w:t xml:space="preserve">Additionally, the fast-paced nature of the Singaporean business culture can sometimes conflict with the iterative process required for good UX research. Stakeholders may prioritize quick launches over thorough testing, forcing designers to advocate for user-centric processes in a results-driven environment. Overcoming these challenges requires not only technical skill but also strong communication and persuasion abilities.</w:t>
      </w:r>
    </w:p>
    <w:bookmarkEnd w:id="24"/>
    <w:bookmarkStart w:id="25" w:name="vi.-future-outlook"/>
    <w:p>
      <w:pPr>
        <w:pStyle w:val="Heading2"/>
      </w:pPr>
      <w:r>
        <w:t xml:space="preserve">VI. Future Outlook</w:t>
      </w:r>
    </w:p>
    <w:p>
      <w:pPr>
        <w:pStyle w:val="FirstParagraph"/>
      </w:pPr>
      <w:r>
        <w:t xml:space="preserve">Looking ahead, the role of the UX UI Designer in Singapore Singapore will likely expand into emerging technologies such as Augmented Reality (AR) and Artificial Intelligence (AI). As smart cities evolve, designers will need to create interfaces for non-traditional screens, including voice assistants and wearable devices. The integration of AI-driven personalization will require designers to think dynamically about user journeys that adapt in real-time.</w:t>
      </w:r>
    </w:p>
    <w:p>
      <w:pPr>
        <w:pStyle w:val="BodyText"/>
      </w:pPr>
      <w:r>
        <w:t xml:space="preserve">Furthermore, as sustainability becomes a core corporate value in Singapore Singapore, UX UI Designers will play a role in designing digital behaviors that promote eco-consciousness. This could involve creating interfaces that encourage paperless transactions or visualizing carbon footprint data to users. The scope of the profession is broadening beyond screens to encompass holistic digital experiences.</w:t>
      </w:r>
    </w:p>
    <w:bookmarkEnd w:id="25"/>
    <w:bookmarkStart w:id="26" w:name="vii.-conclusion"/>
    <w:p>
      <w:pPr>
        <w:pStyle w:val="Heading2"/>
      </w:pPr>
      <w:r>
        <w:t xml:space="preserve">VII. Conclusion</w:t>
      </w:r>
    </w:p>
    <w:p>
      <w:pPr>
        <w:pStyle w:val="FirstParagraph"/>
      </w:pPr>
      <w:r>
        <w:t xml:space="preserve">In conclusion, the UX UI Designer stands as a pivotal figure in the economic and cultural fabric of Singapore Singapore. By bridging the gap between complex technology and human needs, these professionals enable businesses to thrive in a competitive global market. Their ability to navigate multicultural nuances, combine strategic research with visual aesthetics, and adapt to emerging technologies makes them indispensable assets.</w:t>
      </w:r>
    </w:p>
    <w:p>
      <w:pPr>
        <w:pStyle w:val="BodyText"/>
      </w:pPr>
      <w:r>
        <w:t xml:space="preserve">As Singapore continues its journey toward becoming a premier digital hub, the demand for skilled UX UI Designers will only intensify. Organizations that prioritize design thinking and invest in high-quality user experience strategies will be best positioned to lead the next wave of innovation. For students and professionals alike, understanding the specific dynamics of this role within the Singapore Singapore context is essential for career success and contribution to the nation’s digital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Singapore Singapore</dc:title>
  <dc:creator/>
  <dc:language>en</dc:language>
  <cp:keywords/>
  <dcterms:created xsi:type="dcterms:W3CDTF">2026-07-29T16:07:20Z</dcterms:created>
  <dcterms:modified xsi:type="dcterms:W3CDTF">2026-07-29T16:07:20Z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