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Tanzania:</w:t>
      </w:r>
      <w:r>
        <w:t xml:space="preserve"> </w:t>
      </w:r>
      <w:r>
        <w:t xml:space="preserve">A</w:t>
      </w:r>
      <w:r>
        <w:t xml:space="preserve"> </w:t>
      </w:r>
      <w:r>
        <w:t xml:space="preserve">Focus</w:t>
      </w:r>
      <w:r>
        <w:t xml:space="preserve"> </w:t>
      </w:r>
      <w:r>
        <w:t xml:space="preserve">on</w:t>
      </w:r>
      <w:r>
        <w:t xml:space="preserve"> </w:t>
      </w:r>
      <w:r>
        <w:t xml:space="preserve">Dar</w:t>
      </w:r>
      <w:r>
        <w:t xml:space="preserve"> </w:t>
      </w:r>
      <w:r>
        <w:t xml:space="preserve">es</w:t>
      </w:r>
      <w:r>
        <w:t xml:space="preserve"> </w:t>
      </w:r>
      <w:r>
        <w:t xml:space="preserve">Salaam</w:t>
      </w:r>
    </w:p>
    <w:bookmarkStart w:id="20" w:name="X2bd35dcadca3abdc954a5ff52041b1368f28f1a"/>
    <w:p>
      <w:pPr>
        <w:pStyle w:val="Heading1"/>
      </w:pPr>
      <w:r>
        <w:t xml:space="preserve">Bridging the Digital Divide through Design:</w:t>
      </w:r>
      <w:r>
        <w:br/>
      </w:r>
      <w:r>
        <w:t xml:space="preserve">The Role of UX/UI Designers in Tanzania Dar es Salaam</w:t>
      </w:r>
    </w:p>
    <w:p>
      <w:pPr>
        <w:pStyle w:val="FirstParagraph"/>
      </w:pPr>
      <w:r>
        <w:rPr>
          <w:bCs/>
          <w:b/>
        </w:rPr>
        <w:t xml:space="preserve">A Term Paper on Digital Innovation and User-Centered Technology in East Africa</w:t>
      </w:r>
    </w:p>
    <w:p>
      <w:pPr>
        <w:pStyle w:val="BodyText"/>
      </w:pPr>
      <w:r>
        <w:t xml:space="preserve">Prepared for: Department of Computer Science &amp; Business Informatics</w:t>
      </w:r>
      <w:r>
        <w:br/>
      </w:r>
      <w:r>
        <w:t xml:space="preserve">Location Context: Tanzania, Dar es Salaam</w:t>
      </w:r>
      <w:r>
        <w:br/>
      </w:r>
      <w:r>
        <w:t xml:space="preserve">Date: October 2023</w:t>
      </w:r>
    </w:p>
    <w:bookmarkEnd w:id="20"/>
    <w:bookmarkStart w:id="21" w:name="i.-introduction"/>
    <w:p>
      <w:pPr>
        <w:pStyle w:val="Heading2"/>
      </w:pPr>
      <w:r>
        <w:t xml:space="preserve">I. Introduction</w:t>
      </w:r>
    </w:p>
    <w:p>
      <w:pPr>
        <w:pStyle w:val="FirstParagraph"/>
      </w:pPr>
      <w:r>
        <w:t xml:space="preserve">In the rapidly evolving landscape of global digital economy, User Experience (UX) and User Interface (UI) Design have transcended their origins as mere aesthetic enhancements to become critical strategic assets for business success. This term paper explores the pivotal role of a UX UI Designer within the specific socio-economic and technological context of Tanzania Dar es Salaam. As Dar es Salaam cements its status as the commercial capital and primary gateway to East Africa, it faces unique challenges in digital adoption, infrastructure limitations, and diverse user behaviors. Understanding how a skilled UX UI Designer can navigate these complexities is essential for fostering inclusive economic growth through technology.</w:t>
      </w:r>
    </w:p>
    <w:p>
      <w:pPr>
        <w:pStyle w:val="BodyText"/>
      </w:pPr>
      <w:r>
        <w:t xml:space="preserve">The significance of this study lies in the intersection of cultural specificity and technological innovation. A generic design approach often fails to resonate with local populations. Therefore, the emergence of specialized UX UI Designers in Tanzania Dar es Salaam represents a shift towards user-centered development that respects local nuances, from language preferences to mobile connectivity patterns.</w:t>
      </w:r>
    </w:p>
    <w:bookmarkEnd w:id="21"/>
    <w:bookmarkStart w:id="24" w:name="Xae2717d8d0b889ebee667b31bdc015636425e5c"/>
    <w:p>
      <w:pPr>
        <w:pStyle w:val="Heading2"/>
      </w:pPr>
      <w:r>
        <w:t xml:space="preserve">II. The Landscape of Digital Innovation in Tanzania</w:t>
      </w:r>
    </w:p>
    <w:bookmarkStart w:id="22" w:name="a.-mobile-first-nation"/>
    <w:p>
      <w:pPr>
        <w:pStyle w:val="Heading3"/>
      </w:pPr>
      <w:r>
        <w:t xml:space="preserve">A. Mobile-First Nation</w:t>
      </w:r>
    </w:p>
    <w:p>
      <w:pPr>
        <w:pStyle w:val="FirstParagraph"/>
      </w:pPr>
      <w:r>
        <w:t xml:space="preserve">Tanzania is predominantly a mobile-first nation. With high penetration rates of smartphones and affordable data plans, the majority of internet access occurs via mobile devices rather than desktop computers. For a UX UI Designer operating in Tanzania Dar es Salaam, this reality dictates that design must be responsive, lightweight, and optimized for smaller screens with varying resolution capabilities. The interface elements must be thumb-friendly, acknowledging that users often hold their phones with one hand while navigating bustling streets or crowded public transport.</w:t>
      </w:r>
    </w:p>
    <w:bookmarkEnd w:id="22"/>
    <w:bookmarkStart w:id="23" w:name="b.-connectivity-constraints"/>
    <w:p>
      <w:pPr>
        <w:pStyle w:val="Heading3"/>
      </w:pPr>
      <w:r>
        <w:t xml:space="preserve">B. Connectivity Constraints</w:t>
      </w:r>
    </w:p>
    <w:p>
      <w:pPr>
        <w:pStyle w:val="FirstParagraph"/>
      </w:pPr>
      <w:r>
        <w:t xml:space="preserve">While connectivity is improving in urban centers like Dar es Salaam, it remains inconsistent in other parts of the region and fluctuates within the city itself. A proficient UX UI Designer must prioritize "offline-first" design principles and minimize data consumption through optimized assets (compressed images, efficient code). This technical constraint transforms into a user benefit; applications that load quickly on 3G networks enjoy higher retention rates than those requiring high-bandwidth streaming or heavy JavaScript frameworks.</w:t>
      </w:r>
    </w:p>
    <w:bookmarkEnd w:id="23"/>
    <w:bookmarkEnd w:id="24"/>
    <w:bookmarkStart w:id="28" w:name="Xe1a82040b82d473ea63773749450aa2239c162e"/>
    <w:p>
      <w:pPr>
        <w:pStyle w:val="Heading2"/>
      </w:pPr>
      <w:r>
        <w:t xml:space="preserve">III. The Role of the UX UI Designer in Dar es Salaam</w:t>
      </w:r>
    </w:p>
    <w:bookmarkStart w:id="25" w:name="a.-cultural-localization-and-language"/>
    <w:p>
      <w:pPr>
        <w:pStyle w:val="Heading3"/>
      </w:pPr>
      <w:r>
        <w:t xml:space="preserve">A. Cultural Localization and Language</w:t>
      </w:r>
    </w:p>
    <w:p>
      <w:pPr>
        <w:pStyle w:val="FirstParagraph"/>
      </w:pPr>
      <w:r>
        <w:t xml:space="preserve">Dar es Salaam is a melting pot of cultures and languages, with Swahili (Kiswahili) serving as the lingua franca alongside English in business contexts. A UX UI Designer must ensure that digital products are not only translated but culturally localized. This involves more than simple translation; it requires adapting color schemes, iconography, and navigation metaphors to align with Tanzanian cultural norms. For instance, understanding local trust indicators is crucial for fintech applications where financial security is a primary concern for users.</w:t>
      </w:r>
    </w:p>
    <w:bookmarkEnd w:id="25"/>
    <w:bookmarkStart w:id="26" w:name="b.-accessibility-and-inclusivity"/>
    <w:p>
      <w:pPr>
        <w:pStyle w:val="Heading3"/>
      </w:pPr>
      <w:r>
        <w:t xml:space="preserve">B. Accessibility and Inclusivity</w:t>
      </w:r>
    </w:p>
    <w:p>
      <w:pPr>
        <w:pStyle w:val="FirstParagraph"/>
      </w:pPr>
      <w:r>
        <w:t xml:space="preserve">In the context of Tanzania Dar es Salaam, inclusivity extends to digital literacy levels. Not all users are tech-savvy. A UX UI Designer plays a critical educational role by creating intuitive interfaces that guide users through complex processes without requiring extensive manuals or training. This is particularly relevant in sectors such as healthcare (mHealth), agriculture (AgriTech), and education, where the target audience may have varying degrees of comfort with digital tools.</w:t>
      </w:r>
    </w:p>
    <w:bookmarkEnd w:id="26"/>
    <w:bookmarkStart w:id="27" w:name="c.-fintech-and-digital-payments"/>
    <w:p>
      <w:pPr>
        <w:pStyle w:val="Heading3"/>
      </w:pPr>
      <w:r>
        <w:t xml:space="preserve">C. Fintech and Digital Payments</w:t>
      </w:r>
    </w:p>
    <w:p>
      <w:pPr>
        <w:pStyle w:val="FirstParagraph"/>
      </w:pPr>
      <w:r>
        <w:t xml:space="preserve">Tanzania has seen a boom in mobile money services, such as M-Pesa and Tigo Pesa. The UX UI Designer is instrumental in shaping the user journey for these financial transactions. Trust is paramount; therefore, designers must create transparent interfaces that clearly display transaction statuses, fees, and security measures. A confusing interface can lead to failed transactions or abandonment of digital payment methods entirely. By simplifying the UI and streamlining the UX flow, designers directly contribute to financial inclusion in Tanzania.</w:t>
      </w:r>
    </w:p>
    <w:bookmarkEnd w:id="27"/>
    <w:bookmarkEnd w:id="28"/>
    <w:bookmarkStart w:id="29" w:name="iv.-challenges-facing-uxui-professionals"/>
    <w:p>
      <w:pPr>
        <w:pStyle w:val="Heading2"/>
      </w:pPr>
      <w:r>
        <w:t xml:space="preserve">IV. Challenges Facing UX/UI Professionals</w:t>
      </w:r>
    </w:p>
    <w:p>
      <w:pPr>
        <w:pStyle w:val="FirstParagraph"/>
      </w:pPr>
      <w:r>
        <w:t xml:space="preserve">Despite the growing demand, there are significant challenges for a UX UI Designer in Tanzania Dar es Salaam. One major hurdle is the lack of standardized design systems and resources specifically tailored to African contexts. Many designers rely on Western-centric templates that may not fit local needs. Furthermore, there is often a gap between client expectations and user needs; stakeholders in Dar es Salaam may prioritize visual complexity over usability, requiring the designer to act as an advocate for user research data.</w:t>
      </w:r>
    </w:p>
    <w:p>
      <w:pPr>
        <w:pStyle w:val="BodyText"/>
      </w:pPr>
      <w:r>
        <w:t xml:space="preserve">Additionally, the talent pool is still growing. While many young professionals are entering the field through online courses and local bootcamps, there is a need for more formalized education that combines technical skills with deep cultural empathy. The community of designers in Tanzania Dar es Salaam must continue to collaborate and share best practices to elevate the standard of digital products across the country.</w:t>
      </w:r>
    </w:p>
    <w:bookmarkEnd w:id="29"/>
    <w:bookmarkStart w:id="30" w:name="v.-future-prospects-and-conclusion"/>
    <w:p>
      <w:pPr>
        <w:pStyle w:val="Heading2"/>
      </w:pPr>
      <w:r>
        <w:t xml:space="preserve">V. Future Prospects and Conclusion</w:t>
      </w:r>
    </w:p>
    <w:p>
      <w:pPr>
        <w:pStyle w:val="FirstParagraph"/>
      </w:pPr>
      <w:r>
        <w:t xml:space="preserve">The future for UX UI Designers in Tanzania Dar es Salaam is promising. As the government pushes for a digital economy through initiatives like the National Digital Economy Policy, there will be increased demand for high-quality digital public services and private sector applications. Startups in Dar es Salaam are increasingly recognizing that good design is not a luxury but a necessity for competing in regional markets.</w:t>
      </w:r>
    </w:p>
    <w:p>
      <w:pPr>
        <w:pStyle w:val="BodyText"/>
      </w:pPr>
      <w:r>
        <w:t xml:space="preserve">In conclusion, the UX UI Designer is more than just a decorator of screens; they are facilitators of communication between technology and the Tanzanian people. By addressing local constraints such as connectivity and literacy, while leveraging the vibrant culture of Dar es Salaam, these professionals drive innovation. To maximize their impact, it is imperative that organizations operating in Tanzania invest in rigorous user research and empower designers to make decisions based on actual user needs rather than assumptions. As Tanzania continues its digital transformation, the strategic application of UX/UI principles will be a key determinant of success for businesses and government agencies alike.</w:t>
      </w:r>
    </w:p>
    <w:bookmarkEnd w:id="30"/>
    <w:bookmarkStart w:id="31" w:name="vi.-references-indicative"/>
    <w:p>
      <w:pPr>
        <w:pStyle w:val="Heading2"/>
      </w:pPr>
      <w:r>
        <w:t xml:space="preserve">VI. References (Indicative)</w:t>
      </w:r>
    </w:p>
    <w:p>
      <w:pPr>
        <w:pStyle w:val="FirstParagraph"/>
      </w:pPr>
      <w:r>
        <w:rPr>
          <w:iCs/>
          <w:i/>
        </w:rPr>
        <w:t xml:space="preserve">Note: For the purpose of this term paper structure, specific citations would include reports from the Tanzania Communications Regulatory Authority (TCRA), studies on mobile money adoption in East Africa, and design system guidelines adapted for low-bandwidth environments.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UX UI Design in Tanzania: A Focus on Dar es Salaam</dc:title>
  <dc:creator/>
  <dc:language>en</dc:language>
  <cp:keywords/>
  <dcterms:created xsi:type="dcterms:W3CDTF">2026-07-29T18:09:54Z</dcterms:created>
  <dcterms:modified xsi:type="dcterms:W3CDTF">2026-07-29T18:09:54Z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