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d7ffcb6540990af9f76fc99536da52dfafda58e"/>
    <w:p>
      <w:pPr>
        <w:pStyle w:val="Heading1"/>
      </w:pPr>
      <w:r>
        <w:t xml:space="preserve">The Strategic Imperative of the UX/UI Designer in United Arab Emirates Dubai: Bridging Digital Innovation with Cultural Heritage</w:t>
      </w:r>
    </w:p>
    <w:p>
      <w:pPr>
        <w:pStyle w:val="FirstParagraph"/>
      </w:pPr>
      <w:r>
        <w:rPr>
          <w:bCs/>
          <w:b/>
        </w:rPr>
        <w:t xml:space="preserve">Date:</w:t>
      </w:r>
      <w:r>
        <w:t xml:space="preserve"> </w:t>
      </w:r>
      <w:r>
        <w:t xml:space="preserve">October 26, 2023</w:t>
      </w:r>
      <w:r>
        <w:br/>
      </w:r>
      <w:r>
        <w:rPr>
          <w:bCs/>
          <w:b/>
        </w:rPr>
        <w:t xml:space="preserve">Courtesy:</w:t>
      </w:r>
      <w:r>
        <w:t xml:space="preserve"> </w:t>
      </w:r>
      <w:r>
        <w:t xml:space="preserve">Academic Research Division</w:t>
      </w:r>
    </w:p>
    <w:bookmarkStart w:id="20" w:name="introduction"/>
    <w:p>
      <w:pPr>
        <w:pStyle w:val="Heading2"/>
      </w:pPr>
      <w:r>
        <w:t xml:space="preserve">Introduction</w:t>
      </w:r>
    </w:p>
    <w:p>
      <w:pPr>
        <w:pStyle w:val="FirstParagraph"/>
      </w:pPr>
      <w:r>
        <w:t xml:space="preserve">The digital landscape of the modern world is undergoing a radical transformation, driven by rapid technological advancement and shifting consumer expectations. Within this global shift,</w:t>
      </w:r>
      <w:r>
        <w:t xml:space="preserve"> </w:t>
      </w:r>
      <w:r>
        <w:rPr>
          <w:bCs/>
          <w:b/>
        </w:rPr>
        <w:t xml:space="preserve">United Arab Emirates Dubai</w:t>
      </w:r>
      <w:r>
        <w:t xml:space="preserve"> </w:t>
      </w:r>
      <w:r>
        <w:t xml:space="preserve">stands as a beacon of innovation and futuristic urban planning. As one of the most dynamic economic hubs in the Middle East, Dubai has aggressively pursued initiatives such as "Smart Dubai" to position itself as a global leader in digital economy and government services. Central to this transformation is a critical yet often underappreciated role: the</w:t>
      </w:r>
      <w:r>
        <w:t xml:space="preserve"> </w:t>
      </w:r>
      <w:r>
        <w:rPr>
          <w:bCs/>
          <w:b/>
        </w:rPr>
        <w:t xml:space="preserve">UX/UI Designer</w:t>
      </w:r>
      <w:r>
        <w:t xml:space="preserve">. This term paper explores the multifaceted responsibilities, cultural necessities, and economic significance of the</w:t>
      </w:r>
      <w:r>
        <w:t xml:space="preserve"> </w:t>
      </w:r>
      <w:r>
        <w:rPr>
          <w:bCs/>
          <w:b/>
        </w:rPr>
        <w:t xml:space="preserve">UX/UI Designer</w:t>
      </w:r>
      <w:r>
        <w:t xml:space="preserve"> </w:t>
      </w:r>
      <w:r>
        <w:t xml:space="preserve">within the unique context of</w:t>
      </w:r>
      <w:r>
        <w:t xml:space="preserve"> </w:t>
      </w:r>
      <w:r>
        <w:rPr>
          <w:bCs/>
          <w:b/>
        </w:rPr>
        <w:t xml:space="preserve">United Arab Emirates Dubai</w:t>
      </w:r>
      <w:r>
        <w:t xml:space="preserve">, arguing that this role is not merely aesthetic but strategic in achieving national digital goals.</w:t>
      </w:r>
    </w:p>
    <w:bookmarkEnd w:id="20"/>
    <w:bookmarkStart w:id="21" w:name="X7b2941ee5a9cc1c667daba87249b12ea8f28323"/>
    <w:p>
      <w:pPr>
        <w:pStyle w:val="Heading2"/>
      </w:pPr>
      <w:r>
        <w:t xml:space="preserve">The Convergence of Culture and Technology in United Arab Emirates Dubai</w:t>
      </w:r>
    </w:p>
    <w:p>
      <w:pPr>
        <w:pStyle w:val="FirstParagraph"/>
      </w:pPr>
      <w:r>
        <w:t xml:space="preserve">Dubai is a city defined by its duality. It harmonizes deep-rooted Islamic traditions and Arabic heritage with cutting-edge western-style modernity. For a</w:t>
      </w:r>
      <w:r>
        <w:t xml:space="preserve"> </w:t>
      </w:r>
      <w:r>
        <w:rPr>
          <w:bCs/>
          <w:b/>
        </w:rPr>
        <w:t xml:space="preserve">UX/UI Designer</w:t>
      </w:r>
      <w:r>
        <w:t xml:space="preserve">, working in this environment presents a unique set of challenges and opportunities. The user experience must resonate with local cultural nuances while maintaining the sleek, international appeal that attracts global tourism and business.</w:t>
      </w:r>
    </w:p>
    <w:p>
      <w:pPr>
        <w:pStyle w:val="BodyText"/>
      </w:pPr>
      <w:r>
        <w:t xml:space="preserve">In</w:t>
      </w:r>
      <w:r>
        <w:t xml:space="preserve"> </w:t>
      </w:r>
      <w:r>
        <w:rPr>
          <w:bCs/>
          <w:b/>
        </w:rPr>
        <w:t xml:space="preserve">United Arab Emirates Dubai</w:t>
      </w:r>
      <w:r>
        <w:t xml:space="preserve">, the digital interface is a gateway for millions of diverse users, ranging from long-term expatriates to tourists and local Emirati citizens. The</w:t>
      </w:r>
      <w:r>
        <w:t xml:space="preserve"> </w:t>
      </w:r>
      <w:r>
        <w:rPr>
          <w:bCs/>
          <w:b/>
        </w:rPr>
        <w:t xml:space="preserve">UX/UI Designer</w:t>
      </w:r>
      <w:r>
        <w:t xml:space="preserve"> </w:t>
      </w:r>
      <w:r>
        <w:t xml:space="preserve">must navigate linguistic complexities, such as the implementation of Right-to-Left (RTL) design principles for Arabic text alongside Left-to-Right (LTR) English layouts. This is not just a technical requirement but a cultural imperative that ensures inclusivity and respect for local users. A failure in this aspect can lead to user alienation, whereas mastery of these nuances fosters trust and engagement.</w:t>
      </w:r>
    </w:p>
    <w:bookmarkEnd w:id="21"/>
    <w:bookmarkStart w:id="22" w:name="the-strategic-role-of-the-uxui-designer"/>
    <w:p>
      <w:pPr>
        <w:pStyle w:val="Heading2"/>
      </w:pPr>
      <w:r>
        <w:t xml:space="preserve">The Strategic Role of the UX/UI Designer</w:t>
      </w:r>
    </w:p>
    <w:p>
      <w:pPr>
        <w:pStyle w:val="FirstParagraph"/>
      </w:pPr>
      <w:r>
        <w:t xml:space="preserve">The term</w:t>
      </w:r>
      <w:r>
        <w:t xml:space="preserve"> </w:t>
      </w:r>
      <w:r>
        <w:rPr>
          <w:bCs/>
          <w:b/>
        </w:rPr>
        <w:t xml:space="preserve">UX/UI Designer</w:t>
      </w:r>
      <w:r>
        <w:t xml:space="preserve"> </w:t>
      </w:r>
      <w:r>
        <w:t xml:space="preserve">encompasses two distinct but interconnected disciplines: User Experience (UX) and User Interface (UI). In the context of</w:t>
      </w:r>
      <w:r>
        <w:t xml:space="preserve"> </w:t>
      </w:r>
      <w:r>
        <w:rPr>
          <w:bCs/>
          <w:b/>
        </w:rPr>
        <w:t xml:space="preserve">United Arab Emirates Dubai</w:t>
      </w:r>
      <w:r>
        <w:t xml:space="preserve">, where government services have moved predominantly online to reduce bureaucracy, the UX aspect becomes critical. The primary goal is to streamline complex processes such as visa applications, business licensing, and healthcare bookings into intuitive flows.</w:t>
      </w:r>
    </w:p>
    <w:p>
      <w:pPr>
        <w:pStyle w:val="BodyText"/>
      </w:pPr>
      <w:r>
        <w:rPr>
          <w:bCs/>
          <w:b/>
        </w:rPr>
        <w:t xml:space="preserve">User Experience (UX)</w:t>
      </w:r>
      <w:r>
        <w:t xml:space="preserve">: The UX</w:t>
      </w:r>
      <w:r>
        <w:t xml:space="preserve"> </w:t>
      </w:r>
      <w:r>
        <w:rPr>
          <w:bCs/>
          <w:b/>
        </w:rPr>
        <w:t xml:space="preserve">Designer</w:t>
      </w:r>
      <w:r>
        <w:t xml:space="preserve"> </w:t>
      </w:r>
      <w:r>
        <w:t xml:space="preserve">in Dubai focuses on user research and behavioral analysis. Given the multicultural demographic of</w:t>
      </w:r>
      <w:r>
        <w:t xml:space="preserve"> </w:t>
      </w:r>
      <w:r>
        <w:rPr>
          <w:iCs/>
          <w:i/>
        </w:rPr>
        <w:t xml:space="preserve">United Arab Emirates Dubai</w:t>
      </w:r>
      <w:r>
        <w:t xml:space="preserve">, understanding how different cultural groups interact with technology is vital. For instance, preferences for visual density, color psychology, and navigation structures vary across cultures. A successful UX strategy involves rigorous testing with diverse user groups to ensure accessibility and ease of use for all demographics.</w:t>
      </w:r>
    </w:p>
    <w:p>
      <w:pPr>
        <w:pStyle w:val="BodyText"/>
      </w:pPr>
      <w:r>
        <w:rPr>
          <w:bCs/>
          <w:b/>
        </w:rPr>
        <w:t xml:space="preserve">User Interface (UI)</w:t>
      </w:r>
      <w:r>
        <w:t xml:space="preserve">: The UI</w:t>
      </w:r>
      <w:r>
        <w:t xml:space="preserve"> </w:t>
      </w:r>
      <w:r>
        <w:rPr>
          <w:bCs/>
          <w:b/>
        </w:rPr>
        <w:t xml:space="preserve">Designer</w:t>
      </w:r>
      <w:r>
        <w:t xml:space="preserve"> </w:t>
      </w:r>
      <w:r>
        <w:t xml:space="preserve">is responsible for the visual language of digital products. In Dubai, where aesthetics are highly valued as part of the city’s brand identity, the UI must reflect sophistication and elegance. This involves utilizing high-quality typography, consistent iconography, and responsive designs that work seamlessly across devices. The visual design often incorporates subtle nods to local architecture or geometric patterns found in Islamic art, creating a sense of familiarity and pride for local users while appealing to international visitors.</w:t>
      </w:r>
    </w:p>
    <w:bookmarkEnd w:id="22"/>
    <w:bookmarkStart w:id="23" w:name="economic-impact-and-industry-growth"/>
    <w:p>
      <w:pPr>
        <w:pStyle w:val="Heading2"/>
      </w:pPr>
      <w:r>
        <w:t xml:space="preserve">Economic Impact and Industry Growth</w:t>
      </w:r>
    </w:p>
    <w:p>
      <w:pPr>
        <w:pStyle w:val="FirstParagraph"/>
      </w:pPr>
      <w:r>
        <w:t xml:space="preserve">The demand for skilled</w:t>
      </w:r>
      <w:r>
        <w:t xml:space="preserve"> </w:t>
      </w:r>
      <w:r>
        <w:rPr>
          <w:bCs/>
          <w:b/>
        </w:rPr>
        <w:t xml:space="preserve">UX/UI Designer</w:t>
      </w:r>
      <w:r>
        <w:t xml:space="preserve">s in</w:t>
      </w:r>
      <w:r>
        <w:t xml:space="preserve"> </w:t>
      </w:r>
      <w:r>
        <w:rPr>
          <w:iCs/>
          <w:i/>
        </w:rPr>
        <w:t xml:space="preserve">United Arab Emirates Dubai</w:t>
      </w:r>
      <w:r>
        <w:t xml:space="preserve"> </w:t>
      </w:r>
      <w:r>
        <w:t xml:space="preserve">is skyrocketing. As startups, fintech companies, and e-commerce platforms proliferate in the region, the ability to provide a seamless digital experience has become a key differentiator. Companies that invest heavily in UX/UI design report higher customer retention rates and increased conversion values.</w:t>
      </w:r>
    </w:p>
    <w:p>
      <w:pPr>
        <w:pStyle w:val="BodyText"/>
      </w:pPr>
      <w:r>
        <w:t xml:space="preserve">Furthermore, the government’s push for digital transformation means that public sector projects are increasingly prioritizing user-centric design. This has led to the creation of specialized roles within government entities, where</w:t>
      </w:r>
      <w:r>
        <w:t xml:space="preserve"> </w:t>
      </w:r>
      <w:r>
        <w:rPr>
          <w:bCs/>
          <w:b/>
        </w:rPr>
        <w:t xml:space="preserve">UX/UI Designer</w:t>
      </w:r>
      <w:r>
        <w:t xml:space="preserve">s work alongside policy makers and technologists to ensure that digital services are not only functional but also enjoyable and efficient. This integration highlights the strategic value of design thinking in public administration.</w:t>
      </w:r>
    </w:p>
    <w:bookmarkEnd w:id="23"/>
    <w:bookmarkStart w:id="24" w:name="challenges-and-future-outlook"/>
    <w:p>
      <w:pPr>
        <w:pStyle w:val="Heading2"/>
      </w:pPr>
      <w:r>
        <w:t xml:space="preserve">Challenges and Future Outlook</w:t>
      </w:r>
    </w:p>
    <w:p>
      <w:pPr>
        <w:pStyle w:val="FirstParagraph"/>
      </w:pPr>
      <w:r>
        <w:t xml:space="preserve">Despite the progress, challenges remain. There is a shortage of localized talent with deep expertise in both global design standards and local cultural contexts. Many organizations still view design as a secondary service rather than a core strategic function. However, awareness is growing rapidly.</w:t>
      </w:r>
    </w:p>
    <w:p>
      <w:pPr>
        <w:pStyle w:val="BodyText"/>
      </w:pPr>
      <w:r>
        <w:t xml:space="preserve">The future for</w:t>
      </w:r>
      <w:r>
        <w:t xml:space="preserve"> </w:t>
      </w:r>
      <w:r>
        <w:rPr>
          <w:bCs/>
          <w:b/>
        </w:rPr>
        <w:t xml:space="preserve">UX/UI Designer</w:t>
      </w:r>
      <w:r>
        <w:t xml:space="preserve">s in</w:t>
      </w:r>
      <w:r>
        <w:t xml:space="preserve"> </w:t>
      </w:r>
      <w:r>
        <w:rPr>
          <w:iCs/>
          <w:i/>
        </w:rPr>
        <w:t xml:space="preserve">United Arab Emirates Dubai</w:t>
      </w:r>
      <w:r>
        <w:t xml:space="preserve"> </w:t>
      </w:r>
      <w:r>
        <w:t xml:space="preserve">looks promising with the advent of emerging technologies such as Artificial Intelligence (AI), Virtual Reality (VR), and Augmented Reality (AR). As Dubai continues to develop projects like the Metaverse strategy and smart city infrastructure, the role of the designer will expand beyond screens into immersive experiences. The</w:t>
      </w:r>
      <w:r>
        <w:t xml:space="preserve"> </w:t>
      </w:r>
      <w:r>
        <w:rPr>
          <w:bCs/>
          <w:b/>
        </w:rPr>
        <w:t xml:space="preserve">UX/UI Designer</w:t>
      </w:r>
      <w:r>
        <w:t xml:space="preserve"> </w:t>
      </w:r>
      <w:r>
        <w:t xml:space="preserve">will need to adapt by acquiring skills in spatial design and interactive storytelling.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UX/UI Designer</w:t>
      </w:r>
      <w:r>
        <w:t xml:space="preserve"> </w:t>
      </w:r>
      <w:r>
        <w:t xml:space="preserve">plays a pivotal role in shaping the digital identity of</w:t>
      </w:r>
      <w:r>
        <w:t xml:space="preserve"> </w:t>
      </w:r>
      <w:r>
        <w:rPr>
          <w:bCs/>
          <w:b/>
          <w:iCs/>
          <w:i/>
        </w:rPr>
        <w:t xml:space="preserve">United Arab Emirates Dubai</w:t>
      </w:r>
      <w:r>
        <w:t xml:space="preserve">. By balancing global best practices with local cultural sensitivity, these professionals ensure that digital services are accessible, engaging, and effective. As Dubai moves towards becoming a fully smart city, the importance of intuitive design cannot be overstated. It is through the lens of thoughtful UX/UI design that technology becomes human-centric, fostering a more connected and efficient society in</w:t>
      </w:r>
      <w:r>
        <w:t xml:space="preserve"> </w:t>
      </w:r>
      <w:r>
        <w:rPr>
          <w:iCs/>
          <w:i/>
        </w:rPr>
        <w:t xml:space="preserve">United Arab Emirates Dubai</w:t>
      </w:r>
      <w:r>
        <w:t xml:space="preserve">. Therefore, investing in this profession is not just an organizational benefit but a national necessity for sustaining Dubai’s status as a global hub of innovation.</w:t>
      </w:r>
    </w:p>
    <w:p>
      <w:pPr>
        <w:pStyle w:val="BodyText"/>
      </w:pPr>
      <w:r>
        <w:rPr>
          <w:iCs/>
          <w:i/>
        </w:rPr>
        <w:t xml:space="preserve">This document has been prepared for academic and professional reference regarding the role of UX/UI Designers in United Arab Emirates Dubai.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UX/UI Designer in United Arab Emirates Dubai</dc:title>
  <dc:creator/>
  <dc:language>en</dc:language>
  <cp:keywords/>
  <dcterms:created xsi:type="dcterms:W3CDTF">2026-07-30T13:22:16Z</dcterms:created>
  <dcterms:modified xsi:type="dcterms:W3CDTF">2026-07-30T13:22:16Z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