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p>
    <w:bookmarkStart w:id="20" w:name="X51e86de206d971cf466842ab1013fef1cd6be72"/>
    <w:p>
      <w:pPr>
        <w:pStyle w:val="Heading1"/>
      </w:pPr>
      <w:r>
        <w:t xml:space="preserve">A Comprehensive Analysis of Veterinary Practice in Argentina Córdoba</w:t>
      </w:r>
    </w:p>
    <w:p>
      <w:pPr>
        <w:pStyle w:val="FirstParagraph"/>
      </w:pPr>
      <w:r>
        <w:rPr>
          <w:bCs/>
          <w:b/>
        </w:rPr>
        <w:t xml:space="preserve">Status:</w:t>
      </w:r>
      <w:r>
        <w:t xml:space="preserve"> </w:t>
      </w:r>
      <w:r>
        <w:t xml:space="preserve">Term Paper</w:t>
      </w:r>
      <w:r>
        <w:br/>
      </w:r>
      <w:r>
        <w:rPr>
          <w:bCs/>
          <w:b/>
        </w:rPr>
        <w:t xml:space="preserve">Date:</w:t>
      </w:r>
      <w:r>
        <w:t xml:space="preserve"> </w:t>
      </w:r>
      <w:r>
        <w:t xml:space="preserve">October 26, 2023</w:t>
      </w:r>
      <w:r>
        <w:br/>
      </w:r>
      <w:r>
        <w:rPr>
          <w:bCs/>
          <w:b/>
        </w:rPr>
        <w:t xml:space="preserve">Focal Region:</w:t>
      </w:r>
      <w:r>
        <w:t xml:space="preserve"> </w:t>
      </w:r>
      <w:r>
        <w:t xml:space="preserve">Argentina Córdoba</w:t>
      </w:r>
    </w:p>
    <w:bookmarkEnd w:id="20"/>
    <w:bookmarkStart w:id="30" w:name="i.-introduction"/>
    <w:p>
      <w:pPr>
        <w:pStyle w:val="Heading1"/>
      </w:pPr>
      <w:r>
        <w:t xml:space="preserve">I. Introduction</w:t>
      </w:r>
    </w:p>
    <w:p>
      <w:pPr>
        <w:pStyle w:val="FirstParagraph"/>
      </w:pPr>
      <w:r>
        <w:t xml:space="preserve">The practice of medicine for animals is not merely a profession; it is a critical pillar of public health, agricultural stability, and social welfare. In the context of Latin America, few regions present as complex and dynamic an environment for this field as Argentina Córdoba. As one of the largest provinces in Argentina by both population and economic output, Córdoba serves as a microcosm for the broader challenges facing veterinary medicine in developing economies with strong agricultural bases. This term paper explores the multifaceted role of the Veterinarian within this specific geographic and cultural framework, examining historical contexts, current professional responsibilities, regulatory landscapes, and future challenges.</w:t>
      </w:r>
    </w:p>
    <w:p>
      <w:pPr>
        <w:pStyle w:val="BodyText"/>
      </w:pPr>
      <w:r>
        <w:t xml:space="preserve">The significance of a Veterinarian in Argentina Córdoba extends far beyond clinical treatment. It encompasses zoonotic disease control, food safety assurance for meat production systems that feed millions outside the province, and companion animal welfare in increasingly urbanized centers like the city of Córdoba itself. Understanding these dynamics is essential for comprehending how rural and urban veterinary practices intersect within a single jurisdiction.</w:t>
      </w:r>
    </w:p>
    <w:bookmarkStart w:id="22" w:name="Xc4795e8b09dacfa19914298d21d45c03597be54"/>
    <w:p>
      <w:pPr>
        <w:pStyle w:val="Heading2"/>
      </w:pPr>
      <w:r>
        <w:t xml:space="preserve">II. Historical Context and Professional Evolution</w:t>
      </w:r>
    </w:p>
    <w:bookmarkStart w:id="21" w:name="Xc66094c529c77dc91e9d64f9a04c5461f23871a"/>
    <w:p>
      <w:pPr>
        <w:pStyle w:val="Heading3"/>
      </w:pPr>
      <w:r>
        <w:t xml:space="preserve">The Foundation of Veterinary Science in the Region</w:t>
      </w:r>
    </w:p>
    <w:p>
      <w:pPr>
        <w:pStyle w:val="FirstParagraph"/>
      </w:pPr>
      <w:r>
        <w:t xml:space="preserve">To understand the current state of veterinary practice in Argentina Córdoba, one must look back to the late 19th and early 20th centuries. The establishment of formal veterinary education and regulatory bodies coincided with a boom in cattle ranching and agricultural exportation. Historically, the Veterinarian was viewed primarily as a technician for large livestock operations. However, over the last few decades, there has been a profound shift in societal perception.</w:t>
      </w:r>
    </w:p>
    <w:p>
      <w:pPr>
        <w:pStyle w:val="BodyText"/>
      </w:pPr>
      <w:r>
        <w:t xml:space="preserve">In Argentina Córdoba specifically, the transition from subsistence farming to industrial-scale agribusiness has altered the skill set required of modern graduates. The Veterinarian today must possess knowledge in bioinformatics, epidemiology, and environmental science, alongside traditional clinical skills. This evolution mirrors global trends but is accelerated by the unique economic pressures present in this Argentine province.</w:t>
      </w:r>
    </w:p>
    <w:bookmarkEnd w:id="21"/>
    <w:bookmarkEnd w:id="22"/>
    <w:bookmarkStart w:id="25" w:name="X67d887ee28677fd1dd933c6a7a7a5689ca92d06"/>
    <w:p>
      <w:pPr>
        <w:pStyle w:val="Heading2"/>
      </w:pPr>
      <w:r>
        <w:t xml:space="preserve">III. The Dual Role: Rural Livestock vs. Urban Companion Animals</w:t>
      </w:r>
    </w:p>
    <w:p>
      <w:pPr>
        <w:pStyle w:val="FirstParagraph"/>
      </w:pPr>
      <w:r>
        <w:t xml:space="preserve">The landscape of Argentina Córdoba is characterized by a stark yet interconnected duality: vast rural expanses dedicated to livestock production and dense urban centers requiring specialized companion care. The Veterinarian often finds themselves navigating these two distinct worlds.</w:t>
      </w:r>
    </w:p>
    <w:bookmarkStart w:id="23" w:name="rural-livestock-management"/>
    <w:p>
      <w:pPr>
        <w:pStyle w:val="Heading3"/>
      </w:pPr>
      <w:r>
        <w:t xml:space="preserve">Rural Livestock Management</w:t>
      </w:r>
    </w:p>
    <w:p>
      <w:pPr>
        <w:pStyle w:val="FirstParagraph"/>
      </w:pPr>
      <w:r>
        <w:t xml:space="preserve">Córdoba is a powerhouse in the beef cattle, dairy, and poultry industries. In this sector, the primary role of the Veterinarian is herd health management and prevention rather than individual treatment. This includes vaccination schedules for diseases like foot-and-mouth disease (which remains a global concern despite eradication efforts in many areas), parasitic control, and reproductive management to maximize yield. The Veterinarian acts as a consultant to farmers, ensuring that production methods are sustainable and compliant with national export standards set by the Argentine government.</w:t>
      </w:r>
    </w:p>
    <w:bookmarkEnd w:id="23"/>
    <w:bookmarkStart w:id="24" w:name="urban-companion-care"/>
    <w:p>
      <w:pPr>
        <w:pStyle w:val="Heading3"/>
      </w:pPr>
      <w:r>
        <w:t xml:space="preserve">Urban Companion Care</w:t>
      </w:r>
    </w:p>
    <w:p>
      <w:pPr>
        <w:pStyle w:val="FirstParagraph"/>
      </w:pPr>
      <w:r>
        <w:t xml:space="preserve">Conversely, in the urban hubs of Argentina Córdoba, such as the capital city and surrounding suburbs like Villa María or Río Cuarto, the demand for small animal care is skyrocketing. As pet ownership increases due to changing lifestyle trends and smaller family units, there is a growing need for specialists in cardiology, oncology, dermatology, and surgery. Here, the Veterinarian functions much like their counterparts in Europe or North America, relying heavily on advanced diagnostic tools such as ultrasound and MRI. This sector also faces significant ethical challenges regarding end-of-life care and pet overpopulation.</w:t>
      </w:r>
    </w:p>
    <w:bookmarkEnd w:id="24"/>
    <w:bookmarkEnd w:id="25"/>
    <w:bookmarkStart w:id="26" w:name="Xb2d1d1285a4340bb8f0d75cebeb3ebf578b584d"/>
    <w:p>
      <w:pPr>
        <w:pStyle w:val="Heading2"/>
      </w:pPr>
      <w:r>
        <w:t xml:space="preserve">IV. Public Health and Zoonotic Disease Control</w:t>
      </w:r>
    </w:p>
    <w:p>
      <w:pPr>
        <w:pStyle w:val="FirstParagraph"/>
      </w:pPr>
      <w:r>
        <w:t xml:space="preserve">A critical, often overlooked function of the Veterinarian in Argentina Córdoba is their role as a sentinel for public health. The concept of "One Health," which recognizes the interconnection between people, animals, plants, and their shared environment, is particularly relevant here.</w:t>
      </w:r>
    </w:p>
    <w:p>
      <w:pPr>
        <w:pStyle w:val="BodyText"/>
      </w:pPr>
      <w:r>
        <w:t xml:space="preserve">Rabies remains a threat in certain parts of Argentina, requiring rigorous vaccination campaigns led by veterinarians. Furthermore, vector-borne diseases such as Chagas disease and Leishmaniasis are endemic to various regions within the province. The Veterinarian plays a pivotal role in educating the public on prevention measures and diagnosing these conditions early. In urban settings, rabies control is largely successful due to state-sponsored programs, but in rural border areas of Córdoba, vigilance remains paramount.</w:t>
      </w:r>
    </w:p>
    <w:p>
      <w:pPr>
        <w:pStyle w:val="BodyText"/>
      </w:pPr>
      <w:r>
        <w:t xml:space="preserve">Additionally, food safety is a direct extension of veterinary oversight. The inspection of slaughterhouses and processing plants ensures that meat products distributed across Argentina Córdoba are free from pathogens like Salmonella and E. coli. This regulatory function protects consumers and maintains the integrity of the province’s reputation in national and international markets.</w:t>
      </w:r>
    </w:p>
    <w:bookmarkEnd w:id="26"/>
    <w:bookmarkStart w:id="27" w:name="Xbf96c98d3caaa7d2ed35cb8b8f3223f833796ec"/>
    <w:p>
      <w:pPr>
        <w:pStyle w:val="Heading2"/>
      </w:pPr>
      <w:r>
        <w:t xml:space="preserve">V. Regulatory Framework and Professional Ethics</w:t>
      </w:r>
    </w:p>
    <w:p>
      <w:pPr>
        <w:pStyle w:val="FirstParagraph"/>
      </w:pPr>
      <w:r>
        <w:t xml:space="preserve">The practice of veterinary medicine in Argentina Córdoba is governed by a combination of provincial laws, national regulations, and ethical codes established by professional colleges. The College of Veterinary Surgeons of the Province of Córdoba (Colegio de Médicos Veterinarios de la Provincia de Córdoba) plays a central role in licensing, continuing education, and enforcing ethical standards.</w:t>
      </w:r>
    </w:p>
    <w:p>
      <w:pPr>
        <w:pStyle w:val="BodyText"/>
      </w:pPr>
      <w:r>
        <w:t xml:space="preserve">Recent years have seen increased scrutiny regarding animal welfare laws. Legislation aimed at preventing cruelty and mandating higher standards for housing and handling has placed additional responsibilities on the Veterinarian. They are not only practitioners but also advocates who must report abuse and ensure compliance with welfare regulations. This legal evolution reflects a broader societal shift in Argentina toward recognizing animals as sentient beings deserving of protection.</w:t>
      </w:r>
    </w:p>
    <w:bookmarkEnd w:id="27"/>
    <w:bookmarkStart w:id="28" w:name="vi.-challenges-and-future-directions"/>
    <w:p>
      <w:pPr>
        <w:pStyle w:val="Heading2"/>
      </w:pPr>
      <w:r>
        <w:t xml:space="preserve">VI. Challenges and Future Directions</w:t>
      </w:r>
    </w:p>
    <w:p>
      <w:pPr>
        <w:pStyle w:val="FirstParagraph"/>
      </w:pPr>
      <w:r>
        <w:t xml:space="preserve">Despite progress, the Veterinarian in Argentina Córdoba faces significant hurdles. Economic instability within the country often leads to inflation, which affects the cost of medications, equipment, and laboratory tests. This can limit access to care for lower-income pet owners and strain small rural practices.</w:t>
      </w:r>
    </w:p>
    <w:p>
      <w:pPr>
        <w:pStyle w:val="BodyText"/>
      </w:pPr>
      <w:r>
        <w:t xml:space="preserve">Furthermore, climate change poses a growing threat to animal health in the region. Alterations in rainfall patterns affect pasture quality for livestock and expand the habitats of disease-carrying vectors. Veterinarians must adapt by staying informed about emerging diseases linked to these environmental changes.</w:t>
      </w:r>
    </w:p>
    <w:p>
      <w:pPr>
        <w:pStyle w:val="BodyText"/>
      </w:pPr>
      <w:r>
        <w:t xml:space="preserve">Technological disparity is another issue. While urban clinics may have state-of-the-art facilities, rural practices often struggle with basic infrastructure, such as reliable electricity and internet access for telemedicine consultations. Bridging this gap is essential for equitable healthcare delivery across Argentina Córdoba.</w:t>
      </w:r>
    </w:p>
    <w:bookmarkEnd w:id="28"/>
    <w:bookmarkStart w:id="29" w:name="vii.-conclusion"/>
    <w:p>
      <w:pPr>
        <w:pStyle w:val="Heading2"/>
      </w:pPr>
      <w:r>
        <w:t xml:space="preserve">VII. Conclusion</w:t>
      </w:r>
    </w:p>
    <w:p>
      <w:pPr>
        <w:pStyle w:val="FirstParagraph"/>
      </w:pPr>
      <w:r>
        <w:t xml:space="preserve">In conclusion, the Veterinarian in Argentina Córdoba occupies a position of immense importance and complexity. They are guardians of agricultural prosperity, protectors of public health, and compassionate caregivers for companion animals. The profession has evolved from a purely technical role to one that requires expertise in law, ethics, epidemiology, and advanced medicine.</w:t>
      </w:r>
    </w:p>
    <w:p>
      <w:pPr>
        <w:pStyle w:val="BodyText"/>
      </w:pPr>
      <w:r>
        <w:t xml:space="preserve">As the province continues to develop economically and socially, the demand for high-quality veterinary services will only increase. Addressing current challenges—economic accessibility, technological equity, and climate adaptation—will require collaboration between government bodies, educational institutions, professional colleges, and private practitioners. By doing so, Argentina Córdoba can ensure that its Veterinarians are equipped to meet the needs of both humans and animals in a rapidly changing world.</w:t>
      </w:r>
    </w:p>
    <w:p>
      <w:pPr>
        <w:pStyle w:val="BodyText"/>
      </w:pPr>
      <w:r>
        <w:br/>
      </w:r>
    </w:p>
    <w:p>
      <w:r>
        <w:pict>
          <v:rect style="width:0;height:1.5pt" o:hralign="center" o:hrstd="t" o:hr="t"/>
        </w:pict>
      </w:r>
    </w:p>
    <w:p>
      <w:pPr>
        <w:pStyle w:val="FirstParagraph"/>
      </w:pPr>
      <w:r>
        <w:rPr>
          <w:iCs/>
          <w:i/>
        </w:rPr>
        <w:t xml:space="preserve">This term paper provides an overview of the veterinary landscape in Argentina Córdoba, highlighting key aspects necessary for understanding the profession's scope and significance.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Argentina Córdoba</dc:title>
  <dc:creator/>
  <dc:language>en</dc:language>
  <cp:keywords/>
  <dcterms:created xsi:type="dcterms:W3CDTF">2026-07-29T13:06:04Z</dcterms:created>
  <dcterms:modified xsi:type="dcterms:W3CDTF">2026-07-29T13:06:04Z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