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f4d9fcf1a2b8ca8a35bfd1142c8d55ca03e26c1"/>
    <w:p>
      <w:pPr>
        <w:pStyle w:val="Heading1"/>
      </w:pPr>
      <w:r>
        <w:t xml:space="preserve">The Professional, Ethical, and Social Dimensions of the Veterinarian in Brazil Rio de Janeiro</w:t>
      </w:r>
    </w:p>
    <w:p>
      <w:pPr>
        <w:pStyle w:val="FirstParagraph"/>
      </w:pPr>
      <w:r>
        <w:rPr>
          <w:bCs/>
          <w:b/>
        </w:rPr>
        <w:t xml:space="preserve">Abstract:</w:t>
      </w:r>
      <w:r>
        <w:br/>
      </w:r>
      <w:r>
        <w:t xml:space="preserve">This term paper explores the multifaceted role of the veterinarian within the specific socio-economic and ecological context of Brazil Rio de Janeiro. It examines how professional standards, public health initiatives, and urban biodiversity conservation intersect in this unique metropolitan area. The document highlights how Brazil Rio de Janeiro presents distinct challenges that necessitate a highly adapted veterinary practice, balancing animal welfare with human health security.</w:t>
      </w:r>
    </w:p>
    <w:bookmarkStart w:id="20" w:name="introduction"/>
    <w:p>
      <w:pPr>
        <w:pStyle w:val="Heading2"/>
      </w:pPr>
      <w:r>
        <w:t xml:space="preserve">1. Introduction</w:t>
      </w:r>
    </w:p>
    <w:p>
      <w:pPr>
        <w:pStyle w:val="FirstParagraph"/>
      </w:pPr>
      <w:r>
        <w:t xml:space="preserve">The profession of the veterinarian is often viewed through a clinical lens, focusing on the treatment of individual animals. However, when considering the broader scope of One Health—the integrated approach to human, animal, and environmental health—the role becomes significantly more complex. Nowhere is this complexity more evident than in Brazil Rio de Janeiro. This coastal metropolis combines dense urbanization with fragile ecosystems such as the Atlantic Forest and mangroves. Consequently, the veterinarian in Brazil Rio de Janeiro serves not only as a medical practitioner for companion animals but also as a critical agent in epidemiological surveillance and environmental preservation.</w:t>
      </w:r>
    </w:p>
    <w:p>
      <w:pPr>
        <w:pStyle w:val="BodyText"/>
      </w:pPr>
      <w:r>
        <w:t xml:space="preserve">This paper argues that the identity of the veterinarian is fundamentally shaped by its geographical location. In Brazil Rio de Janeiro, professionals must navigate high rates of animal abandonment, endemic zoonotic diseases, and intense tourism pressures. Understanding these local dynamics is essential for comprehending how veterinary medicine functions in a developing nation with significant urban disparities.</w:t>
      </w:r>
    </w:p>
    <w:bookmarkEnd w:id="20"/>
    <w:bookmarkStart w:id="23" w:name="Xb7f7cd7348c8be8ccf806f56ca20da23bab4f60"/>
    <w:p>
      <w:pPr>
        <w:pStyle w:val="Heading2"/>
      </w:pPr>
      <w:r>
        <w:t xml:space="preserve">2. The Urban Context: Companion Animals and Public Health</w:t>
      </w:r>
    </w:p>
    <w:p>
      <w:pPr>
        <w:pStyle w:val="FirstParagraph"/>
      </w:pPr>
      <w:r>
        <w:t xml:space="preserve">Brazil Rio de Janeiro is home to millions of companion animals, ranging from well-cared-for pets in affluent neighborhoods like Leblon and Gávea to stray populations in the favelas and peripheral areas. For the veterinarian operating in this region, this dichotomy creates a dual practice model.</w:t>
      </w:r>
    </w:p>
    <w:bookmarkStart w:id="21" w:name="clinical-veterinary-medicine"/>
    <w:p>
      <w:pPr>
        <w:pStyle w:val="Heading3"/>
      </w:pPr>
      <w:r>
        <w:t xml:space="preserve">2.1 Clinical Veterinary Medicine</w:t>
      </w:r>
    </w:p>
    <w:p>
      <w:pPr>
        <w:pStyle w:val="FirstParagraph"/>
      </w:pPr>
      <w:r>
        <w:t xml:space="preserve">In the private sector, veterinarians in Brazil Rio de Janeiro manage cases related to exotic pets, which are prevalent due to the city's tropical climate and cultural affinity for diverse fauna. However, economic instability often leads to a surge in emergency cases involving neglect or malnutrition. The veterinarian must therefore be equipped with diagnostic skills that account for nutritional deficiencies and infectious diseases common in under-served communities.</w:t>
      </w:r>
    </w:p>
    <w:bookmarkEnd w:id="21"/>
    <w:bookmarkStart w:id="22" w:name="zoonotic-surveillance"/>
    <w:p>
      <w:pPr>
        <w:pStyle w:val="Heading3"/>
      </w:pPr>
      <w:r>
        <w:t xml:space="preserve">2.2 Zoonotic Surveillance</w:t>
      </w:r>
    </w:p>
    <w:p>
      <w:pPr>
        <w:pStyle w:val="FirstParagraph"/>
      </w:pPr>
      <w:r>
        <w:t xml:space="preserve">A critical function of the veterinarian in Brazil Rio de Janeiro is the control of zoonoses. The city faces recurrent threats from leptospirosis, rabies, and arboviruses such as Dengue, Zika, and Chikungunya. While mosquitoes are vectors for humans, dogs serve as amplifying hosts for certain diseases or indicate environmental risks through their health status. Veterinary clinics often act as the first line of defense in detecting outbreaks before they reach human populations. This public health mandate requires close collaboration between private veterinarians and the Municipal Health Department of Rio de Janeiro.</w:t>
      </w:r>
    </w:p>
    <w:bookmarkEnd w:id="22"/>
    <w:bookmarkEnd w:id="23"/>
    <w:bookmarkStart w:id="26" w:name="X225203dc4a66ec29e632fdbf7846e9a4f90e573"/>
    <w:p>
      <w:pPr>
        <w:pStyle w:val="Heading2"/>
      </w:pPr>
      <w:r>
        <w:t xml:space="preserve">3. Wildlife Conservation and Environmental Stewardship</w:t>
      </w:r>
    </w:p>
    <w:p>
      <w:pPr>
        <w:pStyle w:val="FirstParagraph"/>
      </w:pPr>
      <w:r>
        <w:t xml:space="preserve">The geographic uniqueness of Brazil Rio de Janeiro includes the Tijuca National Park, an urban rainforest that is one of the largest in the world. This proximity to wild ecosystems places a unique burden on veterinarians who must engage in wildlife rescue and conservation.</w:t>
      </w:r>
    </w:p>
    <w:bookmarkStart w:id="24" w:name="urban-wildlife-medicine"/>
    <w:p>
      <w:pPr>
        <w:pStyle w:val="Heading3"/>
      </w:pPr>
      <w:r>
        <w:t xml:space="preserve">3.1 Urban Wildlife Medicine</w:t>
      </w:r>
    </w:p>
    <w:p>
      <w:pPr>
        <w:pStyle w:val="FirstParagraph"/>
      </w:pPr>
      <w:r>
        <w:t xml:space="preserve">Veterinarians specialized in exotic animal medicine are increasingly sought after to treat injured birds, mammals, and reptiles displaced by deforestation or urban expansion. In Brazil Rio de Janeiro, the interface between human habitation and wildlife is porous. Animals such as capuchin monkeys, ocelots, and various bird species frequently enter urban spaces. The veterinarian plays a pivotal role in triaging these animals for release back into the wild or transferring them to specialized rehabilitation centers.</w:t>
      </w:r>
    </w:p>
    <w:bookmarkEnd w:id="24"/>
    <w:bookmarkStart w:id="25" w:name="impact-of-tourism"/>
    <w:p>
      <w:pPr>
        <w:pStyle w:val="Heading3"/>
      </w:pPr>
      <w:r>
        <w:t xml:space="preserve">3.2 Impact of Tourism</w:t>
      </w:r>
    </w:p>
    <w:p>
      <w:pPr>
        <w:pStyle w:val="FirstParagraph"/>
      </w:pPr>
      <w:r>
        <w:t xml:space="preserve">Tourism is a cornerstone of the economy in Brazil Rio de Janeiro. This influx impacts veterinary practices through increased traffic accidents involving wildlife, as well as potential introductions of exotic pathogens via international travel. Veterinarians must stay updated on global health regulations to prevent the introduction of foreign animal diseases into this sensitive ecosystem.</w:t>
      </w:r>
    </w:p>
    <w:bookmarkEnd w:id="25"/>
    <w:bookmarkEnd w:id="26"/>
    <w:bookmarkStart w:id="29" w:name="X58cb0f4d5e67284c01b410f49dbffa52f7a298c"/>
    <w:p>
      <w:pPr>
        <w:pStyle w:val="Heading2"/>
      </w:pPr>
      <w:r>
        <w:t xml:space="preserve">4. Socio-Economic Challenges and Professional Ethics</w:t>
      </w:r>
    </w:p>
    <w:p>
      <w:pPr>
        <w:pStyle w:val="FirstParagraph"/>
      </w:pPr>
      <w:r>
        <w:t xml:space="preserve">The socioeconomic landscape of Brazil Rio de Janeiro presents ethical dilemmas for veterinarians. High inequality means that access to veterinary care is stratified. While high-end clinics offer advanced surgical procedures, many animals in the periphery lack basic vaccinations.</w:t>
      </w:r>
    </w:p>
    <w:bookmarkStart w:id="27" w:name="animal-welfare-advocacy"/>
    <w:p>
      <w:pPr>
        <w:pStyle w:val="Heading3"/>
      </w:pPr>
      <w:r>
        <w:t xml:space="preserve">4.1 Animal Welfare Advocacy</w:t>
      </w:r>
    </w:p>
    <w:p>
      <w:pPr>
        <w:pStyle w:val="FirstParagraph"/>
      </w:pPr>
      <w:r>
        <w:t xml:space="preserve">Veterinarians in Brazil Rio de Janeiro are often at the forefront of animal welfare advocacy. They collaborate with NGOs to implement sterilization campaigns (neutering) to control stray populations humanely. This work is essential for reducing suffering and managing public health risks associated with overpopulation. The ethical obligation of the veterinarian extends beyond individual patient care to population-level management strategies.</w:t>
      </w:r>
    </w:p>
    <w:bookmarkEnd w:id="27"/>
    <w:bookmarkStart w:id="28" w:name="legal-framework"/>
    <w:p>
      <w:pPr>
        <w:pStyle w:val="Heading3"/>
      </w:pPr>
      <w:r>
        <w:t xml:space="preserve">4.2 Legal Framework</w:t>
      </w:r>
    </w:p>
    <w:p>
      <w:pPr>
        <w:pStyle w:val="FirstParagraph"/>
      </w:pPr>
      <w:r>
        <w:t xml:space="preserve">The professional practice of the veterinarian is governed by the Federal Council of Veterinary Medicine (CFMV) and regional councils, including those active in Brazil Rio de Janeiro. Compliance with these regulations ensures that medical practices meet national standards. However, enforcement can be challenging in informal settlements where unlicensed animal care may occur. The licensed veterinarian thus serves as an educator, informing communities about legal responsibilities regarding pet ownership.</w:t>
      </w:r>
    </w:p>
    <w:bookmarkEnd w:id="28"/>
    <w:bookmarkEnd w:id="29"/>
    <w:bookmarkStart w:id="30" w:name="X518a49a68b97b59a316b1cc48980c3fded4c724"/>
    <w:p>
      <w:pPr>
        <w:pStyle w:val="Heading2"/>
      </w:pPr>
      <w:r>
        <w:t xml:space="preserve">5. Future Directions: Technology and Education</w:t>
      </w:r>
    </w:p>
    <w:p>
      <w:pPr>
        <w:pStyle w:val="FirstParagraph"/>
      </w:pPr>
      <w:r>
        <w:t xml:space="preserve">The future of veterinary medicine in Brazil Rio de Janeiro lies in the integration of technology and specialized education. Telemedicine is becoming more prevalent, allowing veterinarians to provide preliminary consultations remotely, which is particularly useful for reaching remote areas within the state.</w:t>
      </w:r>
    </w:p>
    <w:p>
      <w:pPr>
        <w:pStyle w:val="BodyText"/>
      </w:pPr>
      <w:r>
        <w:t xml:space="preserve">Furthermore, academic institutions in Brazil Rio de Janeiro are expanding their curricula to include more emphasis on epidemiology, environmental science, and public health. This educational shift prepares the next generation of veterinarians to tackle complex challenges such as climate change impacts on animal health and emerging infectious diseases.</w:t>
      </w:r>
    </w:p>
    <w:bookmarkEnd w:id="30"/>
    <w:bookmarkStart w:id="31" w:name="conclusion"/>
    <w:p>
      <w:pPr>
        <w:pStyle w:val="Heading2"/>
      </w:pPr>
      <w:r>
        <w:t xml:space="preserve">6. Conclusion</w:t>
      </w:r>
    </w:p>
    <w:p>
      <w:pPr>
        <w:pStyle w:val="FirstParagraph"/>
      </w:pPr>
      <w:r>
        <w:t xml:space="preserve">In conclusion, the veterinarian in Brazil Rio de Janeiro operates at a critical intersection of clinical medicine, public health, and environmental conservation. The unique characteristics of this Brazilian city—its dense urban fabric, tropical climate, rich biodiversity, and socioeconomic disparities—demand a veterinary practice that is adaptable and holistic. It is not merely about treating sick animals; it is about safeguarding the health balance between humans, animals, and the environment in one of Brazil's most vibrant cities. As urbanization continues to expand in Brazil Rio de Janeiro, the role of the veterinarian will only grow in importance as a guardian of public health and ecological stability.</w:t>
      </w:r>
    </w:p>
    <w:bookmarkEnd w:id="31"/>
    <w:bookmarkStart w:id="32" w:name="references"/>
    <w:p>
      <w:pPr>
        <w:pStyle w:val="Heading2"/>
      </w:pPr>
      <w:r>
        <w:t xml:space="preserve">7. References</w:t>
      </w:r>
    </w:p>
    <w:p>
      <w:pPr>
        <w:numPr>
          <w:ilvl w:val="0"/>
          <w:numId w:val="1001"/>
        </w:numPr>
        <w:pStyle w:val="Compact"/>
      </w:pPr>
      <w:r>
        <w:t xml:space="preserve">American Veterinary Medical Association. (2018). *The Role of Veterinarians in One Health*. AVMA Publications.</w:t>
      </w:r>
    </w:p>
    <w:p>
      <w:pPr>
        <w:numPr>
          <w:ilvl w:val="0"/>
          <w:numId w:val="1001"/>
        </w:numPr>
        <w:pStyle w:val="Compact"/>
      </w:pPr>
      <w:r>
        <w:t xml:space="preserve">Brazilian Ministry of Agriculture, Livestock and Supply. (2020). *Zoonotic Disease Control Strategies in Urban Areas*. Brasília: MAPA.</w:t>
      </w:r>
    </w:p>
    <w:p>
      <w:pPr>
        <w:numPr>
          <w:ilvl w:val="0"/>
          <w:numId w:val="1001"/>
        </w:numPr>
        <w:pStyle w:val="Compact"/>
      </w:pPr>
      <w:r>
        <w:t xml:space="preserve">Rio de Janeiro State Government. (2019). *Public Health Report: Vector-Borne Diseases in Rio de Janeiro*. Secretaria Estadual de Saúde.</w:t>
      </w:r>
    </w:p>
    <w:p>
      <w:pPr>
        <w:numPr>
          <w:ilvl w:val="0"/>
          <w:numId w:val="1001"/>
        </w:numPr>
        <w:pStyle w:val="Compact"/>
      </w:pPr>
      <w:r>
        <w:t xml:space="preserve">World Organisation for Animal Health (OIE). (2021). *Veterinary Workforce Development in Latin America*. OIE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Veterinarian in Brazil Rio de Janeiro</dc:title>
  <dc:creator/>
  <dc:language>en</dc:language>
  <cp:keywords/>
  <dcterms:created xsi:type="dcterms:W3CDTF">2026-07-29T15:15:12Z</dcterms:created>
  <dcterms:modified xsi:type="dcterms:W3CDTF">2026-07-29T15:15:12Z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