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Urban</w:t>
      </w:r>
      <w:r>
        <w:t xml:space="preserve"> </w:t>
      </w:r>
      <w:r>
        <w:t xml:space="preserve">China</w:t>
      </w:r>
    </w:p>
    <w:bookmarkStart w:id="27" w:name="X57ccfb7c3038a2652a98287aca2a7c5dd2c9635"/>
    <w:p>
      <w:pPr>
        <w:pStyle w:val="Heading1"/>
      </w:pPr>
      <w:r>
        <w:t xml:space="preserve">The Professional Evolution of the Veterinarian in Modern China Beijing</w:t>
      </w:r>
    </w:p>
    <w:p>
      <w:pPr>
        <w:pStyle w:val="FirstParagraph"/>
      </w:pPr>
      <w:r>
        <w:rPr>
          <w:bCs/>
          <w:b/>
        </w:rPr>
        <w:t xml:space="preserve">Abstract:</w:t>
      </w:r>
      <w:r>
        <w:br/>
      </w:r>
      <w:r>
        <w:t xml:space="preserve">This term paper examines the critical and expanding role of the veterinarian within the specific socio-economic and cultural context of China Beijing. As urbanization accelerates, this document analyzes how veterinary medicine has transitioned from a primarily agricultural necessity to a sophisticated healthcare industry serving companion animals in one of the world's most populous metropolises. It further explores public health implications, regulatory frameworks, and future professional trends for the veterinarian in this dynamic region.</w:t>
      </w:r>
    </w:p>
    <w:bookmarkStart w:id="20" w:name="introduction"/>
    <w:p>
      <w:pPr>
        <w:pStyle w:val="Heading2"/>
      </w:pPr>
      <w:r>
        <w:t xml:space="preserve">1. Introduction</w:t>
      </w:r>
    </w:p>
    <w:p>
      <w:pPr>
        <w:pStyle w:val="FirstParagraph"/>
      </w:pPr>
      <w:r>
        <w:t xml:space="preserve">The landscape of animal healthcare in Asia is undergoing a seismic shift, nowhere more evident than in the capital city of China Beijing. For centuries, traditional views regarding animals were largely utilitarian; however, contemporary society has witnessed a profound transformation in human-animal relationships. In this term paper, we explore how the profession of the veterinarian has adapted to these changes within the unique environment of China Beijing. This document serves as a comprehensive overview for students and professionals seeking to understand the intersection of veterinary medicine, urban policy, and cultural evolution in modern East Asia.</w:t>
      </w:r>
    </w:p>
    <w:bookmarkEnd w:id="20"/>
    <w:bookmarkStart w:id="21" w:name="Xa458a976da57092a85049cfcade798403622f98"/>
    <w:p>
      <w:pPr>
        <w:pStyle w:val="Heading2"/>
      </w:pPr>
      <w:r>
        <w:t xml:space="preserve">2. Historical Context and Urbanization in China Beijing</w:t>
      </w:r>
    </w:p>
    <w:p>
      <w:pPr>
        <w:pStyle w:val="FirstParagraph"/>
      </w:pPr>
      <w:r>
        <w:t xml:space="preserve">To understand the current status of the veterinarian in China Beijing, one must first appreciate the rapid pace of development that has defined this megacity over the last three decades. Historically, veterinary services in China were focused almost exclusively on livestock support for agriculture. However, as rural populations migrated to urban centers like Beijing, and as disposable incomes rose among a burgeoning middle class, pets ceased to be mere companions and became integral family members.</w:t>
      </w:r>
    </w:p>
    <w:p>
      <w:pPr>
        <w:pStyle w:val="BodyText"/>
      </w:pPr>
      <w:r>
        <w:t xml:space="preserve">In China Beijing specifically, the density of the population has led to a higher concentration of companion animals within apartment complexes. This shift has necessitated a reimagining of veterinary clinics from rural agricultural support stations to modern, specialized medical centers capable of handling complex diagnostics and surgeries for dogs and cats. The veterinarian is no longer just an agricultural worker but a key provider in the urban healthcare ecosystem.</w:t>
      </w:r>
    </w:p>
    <w:bookmarkEnd w:id="21"/>
    <w:bookmarkStart w:id="22" w:name="the-changing-perception-of-pet-ownership"/>
    <w:p>
      <w:pPr>
        <w:pStyle w:val="Heading2"/>
      </w:pPr>
      <w:r>
        <w:t xml:space="preserve">3. The Changing Perception of Pet Ownership</w:t>
      </w:r>
    </w:p>
    <w:p>
      <w:pPr>
        <w:pStyle w:val="FirstParagraph"/>
      </w:pPr>
      <w:r>
        <w:t xml:space="preserve">A central theme in this term paper is the changing cultural perception of pets in China Beijing. In recent years, the "pet economy" has exploded. Young professionals and elderly residents alike are turning to pets for emotional support, a trend accelerated by the pressures of modern urban life. This demographic shift places a significant burden and opportunity on the veterinarian profession.</w:t>
      </w:r>
    </w:p>
    <w:p>
      <w:pPr>
        <w:pStyle w:val="BodyText"/>
      </w:pPr>
      <w:r>
        <w:t xml:space="preserve">Veterinary practices in this region must now address behavioral issues, geriatric care, and advanced preventative medicine. The veterinarian acts not only as a physician but also as an educator for pet owners who may be new to responsible animal ownership. This educational role is crucial in promoting humane treatment and ensuring the welfare of animals living in high-density urban environments.</w:t>
      </w:r>
    </w:p>
    <w:bookmarkEnd w:id="22"/>
    <w:bookmarkStart w:id="23" w:name="Xa2a4c1f05c550349e10442532468da14171924e"/>
    <w:p>
      <w:pPr>
        <w:pStyle w:val="Heading2"/>
      </w:pPr>
      <w:r>
        <w:t xml:space="preserve">4. Public Health and Zoonotic Disease Control</w:t>
      </w:r>
    </w:p>
    <w:p>
      <w:pPr>
        <w:pStyle w:val="FirstParagraph"/>
      </w:pPr>
      <w:r>
        <w:t xml:space="preserve">Beyond individual pet care, the veterinarian plays a pivotal role in public health, particularly within the context of China Beijing. As a global hub for travel and trade, this city is on the front lines of zoonotic disease monitoring. The importance of rigorous veterinary oversight cannot be overstated when considering diseases such as rabies and avian influenza.</w:t>
      </w:r>
    </w:p>
    <w:p>
      <w:pPr>
        <w:pStyle w:val="BodyText"/>
      </w:pPr>
      <w:r>
        <w:t xml:space="preserve">In this term paper, it is argued that veterinarians in China Beijing serve as essential partners to public health officials. They are responsible for vaccination campaigns, surveillance systems, and rapid response protocols during disease outbreaks. The integration of veterinary data with human medical epidemiology is a growing field known as "One Health," and practitioners in this sector must be well-versed in interdisciplinary collaboration to protect both animal and human populations.</w:t>
      </w:r>
    </w:p>
    <w:bookmarkEnd w:id="23"/>
    <w:bookmarkStart w:id="24" w:name="Xf8c719d2ef2d44dc8d18bff52a09f4554478458"/>
    <w:p>
      <w:pPr>
        <w:pStyle w:val="Heading2"/>
      </w:pPr>
      <w:r>
        <w:t xml:space="preserve">5. Regulatory Frameworks and Professional Standards</w:t>
      </w:r>
    </w:p>
    <w:p>
      <w:pPr>
        <w:pStyle w:val="FirstParagraph"/>
      </w:pPr>
      <w:r>
        <w:t xml:space="preserve">The professionalization of the veterinarian in China Beijing is also marked by increasingly stringent regulatory frameworks. The Chinese government has implemented stricter laws regarding animal protection, food safety, and disease control. For the veterinarian, this means a higher standard of education and continuous professional development.</w:t>
      </w:r>
    </w:p>
    <w:p>
      <w:pPr>
        <w:pStyle w:val="BodyText"/>
      </w:pPr>
      <w:r>
        <w:t xml:space="preserve">This term paper highlights that aspiring veterinarians must navigate a complex certification process to practice legally in China Beijing. Furthermore, ethical standards are evolving. Issues such as euthanasia protocols, animal cruelty reporting, and the humane treatment of animals in shelters are becoming topics of public debate. Veterinarians are often called upon to provide expert testimony or guidance on these legal matters, reinforcing their status as respected legal and medical authorities.</w:t>
      </w:r>
    </w:p>
    <w:bookmarkEnd w:id="24"/>
    <w:bookmarkStart w:id="25" w:name="X0a790b5cc1997fcf79468db432fd97d4d2ee0e4"/>
    <w:p>
      <w:pPr>
        <w:pStyle w:val="Heading2"/>
      </w:pPr>
      <w:r>
        <w:t xml:space="preserve">6. Technological Integration and Future Trends</w:t>
      </w:r>
    </w:p>
    <w:p>
      <w:pPr>
        <w:pStyle w:val="FirstParagraph"/>
      </w:pPr>
      <w:r>
        <w:t xml:space="preserve">Innovation is a hallmark of modern China Beijing, and the veterinary sector is no exception. The integration of telemedicine, artificial intelligence in diagnostics, and advanced surgical robotics is transforming patient care. This term paper suggests that future veterinarians must be tech-savvy professionals who can leverage digital tools to improve outcomes.</w:t>
      </w:r>
    </w:p>
    <w:p>
      <w:pPr>
        <w:pStyle w:val="BodyText"/>
      </w:pPr>
      <w:r>
        <w:t xml:space="preserve">Moreover, the rise of pet insurance and specialized medical referrals indicates a mature market. The veterinarian of the future in this region will likely specialize further in fields such as oncology, cardiology, or dermatology. This specialization mirrors trends seen in Western veterinary medicine but is arriving at an accelerated pace due to economic factors and consumer demand.</w:t>
      </w:r>
    </w:p>
    <w:bookmarkEnd w:id="25"/>
    <w:bookmarkStart w:id="26" w:name="conclusion"/>
    <w:p>
      <w:pPr>
        <w:pStyle w:val="Heading2"/>
      </w:pPr>
      <w:r>
        <w:t xml:space="preserve">7. Conclusion</w:t>
      </w:r>
    </w:p>
    <w:p>
      <w:pPr>
        <w:pStyle w:val="FirstParagraph"/>
      </w:pPr>
      <w:r>
        <w:t xml:space="preserve">In conclusion, this term paper has demonstrated that the veterinarian in China Beijing occupies a multifaceted and increasingly vital role in society. From safeguarding public health through zoonotic disease control to providing compassionate care for beloved companion animals, these professionals are central to the well-being of urban residents. As China Beijing continues to evolve economically and culturally, the veterinary profession will continue to expand in scope and sophistication.</w:t>
      </w:r>
    </w:p>
    <w:p>
      <w:pPr>
        <w:pStyle w:val="BodyText"/>
      </w:pPr>
      <w:r>
        <w:t xml:space="preserve">Understanding this dynamic is essential for anyone studying international agriculture, public health, or urban sociology. The trajectory of veterinary medicine in this region offers a compelling case study on how human societal changes directly influence professional medical roles. Ultimately, the veterinarian serves as a bridge between animal welfare and human happiness, ensuring that the companionship provided by animals remains safe and healthy for the citizens of China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Veterinarians in Urban China</dc:title>
  <dc:creator/>
  <cp:keywords/>
  <dcterms:created xsi:type="dcterms:W3CDTF">2026-07-29T09:58:03Z</dcterms:created>
  <dcterms:modified xsi:type="dcterms:W3CDTF">2026-07-29T09:58:03Z</dcterms:modified>
</cp:coreProperties>
</file>

<file path=docProps/custom.xml><?xml version="1.0" encoding="utf-8"?>
<Properties xmlns="http://schemas.openxmlformats.org/officeDocument/2006/custom-properties" xmlns:vt="http://schemas.openxmlformats.org/officeDocument/2006/docPropsVTypes"/>
</file>