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France</w:t>
      </w:r>
      <w:r>
        <w:t xml:space="preserve"> </w:t>
      </w:r>
      <w:r>
        <w:t xml:space="preserve">Lyon</w:t>
      </w:r>
    </w:p>
    <w:bookmarkStart w:id="29" w:name="X55864d0da9d77804aa51eb55f0cc1fac9628e71"/>
    <w:p>
      <w:pPr>
        <w:pStyle w:val="Heading1"/>
      </w:pPr>
      <w:r>
        <w:t xml:space="preserve">The Role and Evolution of the Veterinarian in France Lyon</w:t>
      </w:r>
    </w:p>
    <w:bookmarkStart w:id="28" w:name="Xd50a1a42989cf9b8ad2172a668c865f057dddfd"/>
    <w:p>
      <w:pPr>
        <w:pStyle w:val="Heading2"/>
      </w:pPr>
      <w:r>
        <w:t xml:space="preserve">A Term Paper on Clinical Practice, Public Health, and Urban Veterinary Challenges in a Major European Metropolis</w:t>
      </w:r>
    </w:p>
    <w:p>
      <w:pPr>
        <w:pStyle w:val="FirstParagraph"/>
      </w:pPr>
      <w:r>
        <w:rPr>
          <w:bCs/>
          <w:b/>
        </w:rPr>
        <w:t xml:space="preserve">Date:</w:t>
      </w:r>
      <w:r>
        <w:t xml:space="preserve"> </w:t>
      </w:r>
      <w:r>
        <w:t xml:space="preserve">October 26, 2023</w:t>
      </w:r>
      <w:r>
        <w:br/>
      </w:r>
      <w:r>
        <w:rPr>
          <w:bCs/>
          <w:b/>
        </w:rPr>
        <w:t xml:space="preserve">Subject:</w:t>
      </w:r>
      <w:r>
        <w:t xml:space="preserve">Veterinary Medicine and Urban Health Policy</w:t>
      </w:r>
    </w:p>
    <w:bookmarkStart w:id="20" w:name="introduction"/>
    <w:p>
      <w:pPr>
        <w:pStyle w:val="Heading3"/>
      </w:pPr>
      <w:r>
        <w:t xml:space="preserve">1. Introduction</w:t>
      </w:r>
    </w:p>
    <w:p>
      <w:pPr>
        <w:pStyle w:val="FirstParagraph"/>
      </w:pPr>
      <w:r>
        <w:t xml:space="preserve">The profession of the veterinarian is one that stands at the critical intersection of animal welfare, public health, and ecological balance. In the modern era, particularly within densely populated urban centers like France Lyon, the scope of veterinary medicine has expanded significantly beyond traditional livestock management to encompass complex companion animal care, epidemiological surveillance, and regulatory enforcement. This term paper explores the multifaceted role of the veterinarian in France Lyon, analyzing how this historic French city serves as a microcosm for broader trends in European veterinary practice. By examining the clinical duties, public health responsibilities, and socio-economic challenges faced by veterinarians in this specific locale, we can understand how local regulations and urban dynamics shape the profession.</w:t>
      </w:r>
    </w:p>
    <w:p>
      <w:pPr>
        <w:pStyle w:val="BodyText"/>
      </w:pPr>
      <w:r>
        <w:t xml:space="preserve">France Lyon is not merely a geographic location but a hub of agricultural innovation and historical significance in French veterinary science. As one of the oldest cities with continuous habitation in Europe, it possesses deep-rooted traditions regarding animal husbandry, which have evolved into sophisticated modern healthcare systems. The veterinarian in France Lyon today must be fluent not only in medical terminology but also in the nuances of French administrative law and European Union health directives.</w:t>
      </w:r>
    </w:p>
    <w:bookmarkEnd w:id="20"/>
    <w:bookmarkStart w:id="21" w:name="Xa48c544d710b16543342d689626350c1374b49d"/>
    <w:p>
      <w:pPr>
        <w:pStyle w:val="Heading3"/>
      </w:pPr>
      <w:r>
        <w:t xml:space="preserve">2. Historical Context and Professional Evolution</w:t>
      </w:r>
    </w:p>
    <w:p>
      <w:pPr>
        <w:pStyle w:val="FirstParagraph"/>
      </w:pPr>
      <w:r>
        <w:t xml:space="preserve">To understand the current state of veterinary practice in France Lyon, one must acknowledge its historical pedigree. The region has long been a center for agrarian studies, and historically, veterinarians here were instrumental in managing outbreaks affecting cattle and poultry industries that supported the local economy. Today, while industrial agriculture remains relevant, the primary focus of many private practitioners in France Lyon has shifted toward companion animals—cats and dogs that are increasingly viewed as family members. This shift reflects a broader societal change across France where animal welfare is prioritized, leading to an increase in demand for specialized veterinary services such as oncology, cardiology, and orthopedics within the city.</w:t>
      </w:r>
    </w:p>
    <w:p>
      <w:pPr>
        <w:pStyle w:val="BlockText"/>
      </w:pPr>
      <w:r>
        <w:t xml:space="preserve">"The veterinarian in France Lyon acts as both a healer of individual animals and a sentinel for community health."</w:t>
      </w:r>
    </w:p>
    <w:p>
      <w:pPr>
        <w:pStyle w:val="FirstParagraph"/>
      </w:pPr>
      <w:r>
        <w:t xml:space="preserve">This evolution has necessitated continuous education. Veterinarians practicing in France Lyon are required to stay abreast of international medical advancements, ensuring that the care provided meets high ethical and scientific standards. The presence of renowned universities in the region contributes to this academic rigor, fostering a culture where research and clinical practice intersect.</w:t>
      </w:r>
    </w:p>
    <w:bookmarkEnd w:id="21"/>
    <w:bookmarkStart w:id="22" w:name="X053029106b8b02fd2a091f78b3ba1c2608e1ad8"/>
    <w:p>
      <w:pPr>
        <w:pStyle w:val="Heading3"/>
      </w:pPr>
      <w:r>
        <w:t xml:space="preserve">3. Clinical Responsibilities and Specialization</w:t>
      </w:r>
    </w:p>
    <w:p>
      <w:pPr>
        <w:pStyle w:val="FirstParagraph"/>
      </w:pPr>
      <w:r>
        <w:t xml:space="preserve">In the bustling urban environment of France Lyon, general practitioners often serve as the first point of contact for pet owners. However, the complexity of cases frequently requires referral to specialists. The role of the veterinarian in this context involves rigorous diagnostic procedures, including digital radiography, ultrasound imaging, and endoscopy. Furthermore, pain management and palliative care have become integral components of veterinary practice in France Lyon, reflecting a more holistic approach to animal health.</w:t>
      </w:r>
    </w:p>
    <w:p>
      <w:pPr>
        <w:pStyle w:val="BodyText"/>
      </w:pPr>
      <w:r>
        <w:t xml:space="preserve">Specialization is key in modern urban veterinary medicine. For instance:</w:t>
      </w:r>
    </w:p>
    <w:p>
      <w:pPr>
        <w:numPr>
          <w:ilvl w:val="0"/>
          <w:numId w:val="1001"/>
        </w:numPr>
        <w:pStyle w:val="Compact"/>
      </w:pPr>
      <w:r>
        <w:rPr>
          <w:bCs/>
          <w:b/>
        </w:rPr>
        <w:t xml:space="preserve">Dermatology:</w:t>
      </w:r>
      <w:r>
        <w:t xml:space="preserve"> </w:t>
      </w:r>
      <w:r>
        <w:t xml:space="preserve">Dealing with allergies exacerbated by urban pollution.</w:t>
      </w:r>
    </w:p>
    <w:p>
      <w:pPr>
        <w:numPr>
          <w:ilvl w:val="0"/>
          <w:numId w:val="1001"/>
        </w:numPr>
        <w:pStyle w:val="Compact"/>
      </w:pPr>
      <w:r>
        <w:rPr>
          <w:bCs/>
          <w:b/>
        </w:rPr>
        <w:t xml:space="preserve">Dentistry:</w:t>
      </w:r>
      <w:r>
        <w:t xml:space="preserve">Focusing on preventive care to avoid systemic infections.</w:t>
      </w:r>
    </w:p>
    <w:p>
      <w:pPr>
        <w:numPr>
          <w:ilvl w:val="0"/>
          <w:numId w:val="1001"/>
        </w:numPr>
        <w:pStyle w:val="Compact"/>
      </w:pPr>
      <w:r>
        <w:rPr>
          <w:bCs/>
          <w:b/>
        </w:rPr>
        <w:t xml:space="preserve">Surgery:</w:t>
      </w:r>
      <w:r>
        <w:t xml:space="preserve">Trauma surgery, particularly for animals involved in traffic accidents in the busy streets of France Lyon.</w:t>
      </w:r>
    </w:p>
    <w:bookmarkEnd w:id="22"/>
    <w:bookmarkStart w:id="23" w:name="X109643e89ce2430751677d4a505640e807dd767"/>
    <w:p>
      <w:pPr>
        <w:pStyle w:val="Heading3"/>
      </w:pPr>
      <w:r>
        <w:t xml:space="preserve">4. Public Health and Epidemiological Surveillance</w:t>
      </w:r>
    </w:p>
    <w:p>
      <w:pPr>
        <w:pStyle w:val="FirstParagraph"/>
      </w:pPr>
      <w:r>
        <w:t xml:space="preserve">Beyond individual patient care, the veterinarian plays a pivotal role in public health within France Lyon. Zoonotic diseases—those transmissible from animals to humans—are a significant concern in urban settings due to high population density and the presence of wildlife populations such as rodents and birds. Veterinarians are tasked with monitoring these risks, conducting rabies surveillance (though currently eradicated in mainland France, vigilance remains high near borders), and managing outbreaks of leptospirosis or other infectious agents.</w:t>
      </w:r>
    </w:p>
    <w:p>
      <w:pPr>
        <w:pStyle w:val="BodyText"/>
      </w:pPr>
      <w:r>
        <w:t xml:space="preserve">Additionally, veterinarians in France Lyon often collaborate with municipal health authorities to enforce regulations regarding stray animal populations. This involves working alongside police and social services to manage cat colonies using the "Capture-Neuter-Contraception" (CNC) model, which is legally mandated and ethically preferred in France for controlling stray populations humanely.</w:t>
      </w:r>
    </w:p>
    <w:bookmarkEnd w:id="23"/>
    <w:bookmarkStart w:id="24" w:name="Xca86522fe3bc4e40fd27403b06b8489a22ca197"/>
    <w:p>
      <w:pPr>
        <w:pStyle w:val="Heading3"/>
      </w:pPr>
      <w:r>
        <w:t xml:space="preserve">5. Ethical Considerations and Legal Framework</w:t>
      </w:r>
    </w:p>
    <w:p>
      <w:pPr>
        <w:pStyle w:val="FirstParagraph"/>
      </w:pPr>
      <w:r>
        <w:t xml:space="preserve">The legal framework governing veterinary practice in France Lyon is stringent. Veterinarians must adhere to the Code Rural et de la Pêche Maritime, which outlines obligations regarding animal welfare, slaughter practices (for agricultural vets), and prescription rights. In an urban setting like France Lyon, ethical dilemmas often arise concerning euthanasia decisions. Veterinarians must balance the financial constraints of pet owners with the medical prognosis of the animal, ensuring that decisions are made in the best interest of the patient while providing compassionate support to grieving owners.</w:t>
      </w:r>
    </w:p>
    <w:p>
      <w:pPr>
        <w:pStyle w:val="BodyText"/>
      </w:pPr>
      <w:r>
        <w:t xml:space="preserve">Moreover, there is a growing emphasis on transparency and consent. Veterinary records in France Lyon are increasingly digitized, improving continuity of care but also raising data privacy concerns that veterinarians must navigate carefully.</w:t>
      </w:r>
    </w:p>
    <w:bookmarkEnd w:id="24"/>
    <w:bookmarkStart w:id="25" w:name="challenges-facing-the-profession"/>
    <w:p>
      <w:pPr>
        <w:pStyle w:val="Heading3"/>
      </w:pPr>
      <w:r>
        <w:t xml:space="preserve">6. Challenges Facing the Profession</w:t>
      </w:r>
    </w:p>
    <w:p>
      <w:pPr>
        <w:pStyle w:val="FirstParagraph"/>
      </w:pPr>
      <w:r>
        <w:t xml:space="preserve">Veterinarians in France Lyon face several contemporary challenges:</w:t>
      </w:r>
    </w:p>
    <w:p>
      <w:pPr>
        <w:numPr>
          <w:ilvl w:val="0"/>
          <w:numId w:val="1002"/>
        </w:numPr>
        <w:pStyle w:val="Compact"/>
      </w:pPr>
      <w:r>
        <w:rPr>
          <w:bCs/>
          <w:b/>
        </w:rPr>
        <w:t xml:space="preserve">Burnout and Stress:</w:t>
      </w:r>
      <w:r>
        <w:t xml:space="preserve">The emotional toll of dealing with sick animals and distressed owners contributes to high rates of burnout.</w:t>
      </w:r>
    </w:p>
    <w:p>
      <w:pPr>
        <w:numPr>
          <w:ilvl w:val="0"/>
          <w:numId w:val="1002"/>
        </w:numPr>
        <w:pStyle w:val="Compact"/>
      </w:pPr>
      <w:r>
        <w:rPr>
          <w:bCs/>
          <w:b/>
        </w:rPr>
        <w:t xml:space="preserve">Economic Pressures:</w:t>
      </w:r>
      <w:r>
        <w:t xml:space="preserve">Rising costs of medical equipment and pharmaceuticals can strain small practices.</w:t>
      </w:r>
    </w:p>
    <w:p>
      <w:pPr>
        <w:numPr>
          <w:ilvl w:val="0"/>
          <w:numId w:val="1002"/>
        </w:numPr>
        <w:pStyle w:val="Compact"/>
      </w:pPr>
      <w:r>
        <w:rPr>
          <w:bCs/>
          <w:b/>
        </w:rPr>
        <w:t xml:space="preserve">Workforce Shortages:</w:t>
      </w:r>
      <w:r>
        <w:t xml:space="preserve"> </w:t>
      </w:r>
      <w:r>
        <w:t xml:space="preserve">Like many European countries, there is a shortage of veterinarians willing to work in certain areas or handle emergency calls.</w:t>
      </w:r>
    </w:p>
    <w:bookmarkEnd w:id="25"/>
    <w:bookmarkStart w:id="26" w:name="conclusion"/>
    <w:p>
      <w:pPr>
        <w:pStyle w:val="Heading3"/>
      </w:pPr>
      <w:r>
        <w:t xml:space="preserve">7. Conclusion</w:t>
      </w:r>
    </w:p>
    <w:p>
      <w:pPr>
        <w:pStyle w:val="FirstParagraph"/>
      </w:pPr>
      <w:r>
        <w:t xml:space="preserve">In conclusion, the veterinarian in France Lyon embodies a dynamic and evolving profession that is essential to both animal welfare and public health. From clinical treatments of companion animals to broader epidemiological surveillance, their work is integral to the functioning of this vibrant French city. As urbanization continues and societal expectations regarding animal care rise, veterinarians must adapt by embracing new technologies, upholding strict ethical standards, and collaborating with other health professionals. The future of veterinary medicine in France Lyon lies in its ability to integrate scientific excellence with compassionate care, ensuring a healthy coexistence between humans and animals.</w:t>
      </w:r>
    </w:p>
    <w:bookmarkEnd w:id="26"/>
    <w:bookmarkStart w:id="27" w:name="references"/>
    <w:p>
      <w:pPr>
        <w:pStyle w:val="Heading3"/>
      </w:pPr>
      <w:r>
        <w:t xml:space="preserve">8. References</w:t>
      </w:r>
    </w:p>
    <w:p>
      <w:pPr>
        <w:pStyle w:val="FirstParagraph"/>
      </w:pPr>
      <w:r>
        <w:t xml:space="preserve">[1] Conseil National de l'Ordre des Vétérinaires. (2022). *Rapport sur la profession vétérinaire en France*. Paris: CNOV.</w:t>
      </w:r>
    </w:p>
    <w:p>
      <w:pPr>
        <w:pStyle w:val="BodyText"/>
      </w:pPr>
      <w:r>
        <w:t xml:space="preserve">[2] Ministère de l'Agriculture et de la Souveraineté Alimentaire. (2023). *Code Rural et de la Pêche Maritime*. Journal Officiel de la République Française.</w:t>
      </w:r>
    </w:p>
    <w:p>
      <w:pPr>
        <w:pStyle w:val="BodyText"/>
      </w:pPr>
      <w:r>
        <w:t xml:space="preserve">[3] European Food Safety Authority (EFSA). (2021). *Zoonoses Monitoring in Urban Areas of the EU*. Bologna: EFSA Journal.</w:t>
      </w:r>
    </w:p>
    <w:p>
      <w:pPr>
        <w:pStyle w:val="BodyText"/>
      </w:pPr>
      <w:r>
        <w:t xml:space="preserve">[4] Université Lyon 1. (2020). *Études sur la santé animale urbaine dans le Grand Est Lyonnais*. Lyon: Presses Universitaires de Lyon.</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Veterinarian in France Lyon</dc:title>
  <dc:creator/>
  <dc:language>en</dc:language>
  <cp:keywords/>
  <dcterms:created xsi:type="dcterms:W3CDTF">2026-07-29T13:02:48Z</dcterms:created>
  <dcterms:modified xsi:type="dcterms:W3CDTF">2026-07-29T13:02:48Z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