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India</w:t>
      </w:r>
      <w:r>
        <w:t xml:space="preserve"> </w:t>
      </w:r>
      <w:r>
        <w:t xml:space="preserve">Mumbai</w:t>
      </w:r>
    </w:p>
    <w:bookmarkStart w:id="38" w:name="X1dca89726d89a62caf0a27b168cef1487ab7bb1"/>
    <w:p>
      <w:pPr>
        <w:pStyle w:val="Heading1"/>
      </w:pPr>
      <w:r>
        <w:t xml:space="preserve">The Evolving Role and Challenges of the Veterinarian in India Mumbai</w:t>
      </w:r>
    </w:p>
    <w:p>
      <w:pPr>
        <w:pStyle w:val="FirstParagraph"/>
      </w:pPr>
      <w:r>
        <w:t xml:space="preserve">A Term Paper submitted in partial fulfillment of the requirements for the study of Urban Animal Welfare and Veterinary Public Health.</w:t>
      </w:r>
    </w:p>
    <w:p>
      <w:pPr>
        <w:pStyle w:val="BodyText"/>
      </w:pPr>
      <w:r>
        <w:rPr>
          <w:bCs/>
          <w:b/>
        </w:rPr>
        <w:t xml:space="preserve">Abstract:</w:t>
      </w:r>
      <w:r>
        <w:br/>
      </w:r>
      <w:r>
        <w:t xml:space="preserve">This term paper examines the critical role of the veterinarian within the unique ecological, social, and administrative context of India Mumbai. As one of Asia's most populous megacities, India Mumbai presents a complex landscape for animal healthcare, characterized by high densities of companion animals in urban centers and vast numbers of stray animals. This document explores the multifaceted responsibilities veterinarians face in this region, including disease control, population management, and public health education. It further analyzes the infrastructural challenges and opportunities for growth within the veterinary sector in India Mumbai, highlighting how professional practice must adapt to meet both human and animal health needs in a rapidly developing urban environment.</w:t>
      </w:r>
    </w:p>
    <w:bookmarkStart w:id="20" w:name="introduction"/>
    <w:p>
      <w:pPr>
        <w:pStyle w:val="Heading2"/>
      </w:pPr>
      <w:r>
        <w:t xml:space="preserve">1. Introduction</w:t>
      </w:r>
    </w:p>
    <w:p>
      <w:pPr>
        <w:pStyle w:val="FirstParagraph"/>
      </w:pPr>
      <w:r>
        <w:t xml:space="preserve">The profession of veterinary medicine is often viewed through a rural or agricultural lens, particularly in nations with strong agrarian roots like India. However, the reality of veterinary practice is undergoing a seismic shift as urbanization accelerates across the country. Nowhere is this transformation more evident than in India Mumbai. As the financial and entertainment capital of India Mumbai serves as a microcosm for modern Indian society: dense, diverse, resource-rich yet unequal, and rapidly evolving. In this context, the veterinarian is no longer just a healer of livestock but an essential guardian of public health, urban ecology,</w:t>
      </w:r>
    </w:p>
    <w:p>
      <w:pPr>
        <w:pStyle w:val="BodyText"/>
      </w:pPr>
      <w:r>
        <w:t xml:space="preserve">This term paper aims to provide a comprehensive analysis of the veterinary landscape in India Mumbai. It will discuss the specific demands placed on veterinarians by the city's unique demographic structure, including its massive population of stray dogs and cats, as well as its growing community of pet owners. Furthermore, it will address the regulatory environment set by local municipal bodies and how these factors collectively define contemporary veterinary practice in India Mumbai.</w:t>
      </w:r>
    </w:p>
    <w:bookmarkEnd w:id="20"/>
    <w:bookmarkStart w:id="23" w:name="X32d6bf50b1679b8fb8491f27665901c61c47e4e"/>
    <w:p>
      <w:pPr>
        <w:pStyle w:val="Heading2"/>
      </w:pPr>
      <w:r>
        <w:t xml:space="preserve">2. The Urban Animal Demographics of India Mumbai</w:t>
      </w:r>
    </w:p>
    <w:p>
      <w:pPr>
        <w:pStyle w:val="FirstParagraph"/>
      </w:pPr>
      <w:r>
        <w:t xml:space="preserve">To understand the workload and scope of a veterinarian in India Mumbai, one must first understand the animals they serve. The city is home to two distinct but interconnected animal populations: domesticated pets and free-roaming strays.</w:t>
      </w:r>
    </w:p>
    <w:bookmarkStart w:id="21" w:name="the-rise-of-companion-animal-ownership"/>
    <w:p>
      <w:pPr>
        <w:pStyle w:val="Heading3"/>
      </w:pPr>
      <w:r>
        <w:t xml:space="preserve">2.1 The Rise of Companion Animal Ownership</w:t>
      </w:r>
    </w:p>
    <w:p>
      <w:pPr>
        <w:pStyle w:val="FirstParagraph"/>
      </w:pPr>
      <w:r>
        <w:t xml:space="preserve">In recent decades, there has been a significant cultural shift in India Mumbai regarding pet ownership. What was once considered a luxury or a novelty has become an integral part of middle-class family life. High-rise apartments in areas like Bandra, South Bombay (SoBo), and Powai are increasingly filled with dogs, cats, birds, and exotic pets. This trend has driven a surge in demand for specialized veterinary services, including dermatology, oncology,</w:t>
      </w:r>
    </w:p>
    <w:bookmarkEnd w:id="21"/>
    <w:bookmarkStart w:id="22" w:name="the-stray-animal-population"/>
    <w:p>
      <w:pPr>
        <w:pStyle w:val="Heading3"/>
      </w:pPr>
      <w:r>
        <w:t xml:space="preserve">2.2 The Stray Animal Population</w:t>
      </w:r>
    </w:p>
    <w:p>
      <w:pPr>
        <w:pStyle w:val="FirstParagraph"/>
      </w:pPr>
      <w:r>
        <w:t xml:space="preserve">Contrasting sharply with the rise of owned pets is the vast population of stray animals that roam the streets of India Mumbai. Dogs and cats are ubiquitous in this city, often seen near markets, residential complexes, and public parks. These animals play a crucial role in urban sanitation by consuming waste but also pose significant public health risks if left unchecked. The interaction between these strays and owned pets creates a complex disease transmission network that only veterinarians are qualified to manage.</w:t>
      </w:r>
    </w:p>
    <w:bookmarkEnd w:id="22"/>
    <w:bookmarkEnd w:id="23"/>
    <w:bookmarkStart w:id="27" w:name="X9ae464d892b642a676c6d3e557c7b5f73a163ff"/>
    <w:p>
      <w:pPr>
        <w:pStyle w:val="Heading2"/>
      </w:pPr>
      <w:r>
        <w:t xml:space="preserve">3. Key Responsibilities of the Veterinarian in India Mumbai</w:t>
      </w:r>
    </w:p>
    <w:p>
      <w:pPr>
        <w:pStyle w:val="FirstParagraph"/>
      </w:pPr>
      <w:r>
        <w:t xml:space="preserve">Veterinarians practicing in India Mumbai operate at the intersection of clinical medicine, public health, and animal welfare law. Their responsibilities extend far beyond treating sick animals.</w:t>
      </w:r>
    </w:p>
    <w:bookmarkStart w:id="24" w:name="zoonotic-disease-control"/>
    <w:p>
      <w:pPr>
        <w:pStyle w:val="Heading3"/>
      </w:pPr>
      <w:r>
        <w:t xml:space="preserve">3.1 Zoonotic Disease Control</w:t>
      </w:r>
    </w:p>
    <w:p>
      <w:pPr>
        <w:pStyle w:val="FirstParagraph"/>
      </w:pPr>
      <w:r>
        <w:t xml:space="preserve">The most critical role of the veterinarian in India Mumbai is preventing zoonotic diseases—illnesses transmitted from animals to humans. Rabies remains a significant public health concern in this region, with dog bites being a common occurrence. Veterinarians are on the front lines of rabies prevention through vaccination campaigns and post-exposure prophylaxis guidance.</w:t>
      </w:r>
    </w:p>
    <w:p>
      <w:pPr>
        <w:pStyle w:val="BodyText"/>
      </w:pPr>
      <w:r>
        <w:t xml:space="preserve">Beyond rabies, veterinarians in India Mumbai must be vigilant against other zoonotic threats such as leptospirosis, which can spread through contaminated urine in urban water supplies, and various parasitic infections. Their role is not just curative but preventative, requiring active collaboration with the Brihanmumbai Municipal Corporation (BMC) to ensure city-wide health safety.</w:t>
      </w:r>
    </w:p>
    <w:bookmarkEnd w:id="24"/>
    <w:bookmarkStart w:id="25" w:name="population-management-and-sterilization"/>
    <w:p>
      <w:pPr>
        <w:pStyle w:val="Heading3"/>
      </w:pPr>
      <w:r>
        <w:t xml:space="preserve">3.2 Population Management and Sterilization</w:t>
      </w:r>
    </w:p>
    <w:p>
      <w:pPr>
        <w:pStyle w:val="FirstParagraph"/>
      </w:pPr>
      <w:r>
        <w:t xml:space="preserve">The issue of stray animal overpopulation in India Mumbai is a sensitive and politically charged topic. Veterinarians are the primary agents in implementing humane population control measures, primarily through the Animal Birth Control (ABC) program mandated by Indian law. This involves trapping, sterilizing, vaccinating against rabies,</w:t>
      </w:r>
    </w:p>
    <w:bookmarkEnd w:id="25"/>
    <w:bookmarkStart w:id="26" w:name="forensic-veterinary-medicine"/>
    <w:p>
      <w:pPr>
        <w:pStyle w:val="Heading3"/>
      </w:pPr>
      <w:r>
        <w:t xml:space="preserve">3.3 Forensic Veterinary Medicine</w:t>
      </w:r>
    </w:p>
    <w:p>
      <w:pPr>
        <w:pStyle w:val="FirstParagraph"/>
      </w:pPr>
      <w:r>
        <w:t xml:space="preserve">In recent years, there has been a growing awareness of animal cruelty and illegal activities involving animals in India Mumbai. Veterinarians often play a crucial role as expert witnesses in court cases involving animal abuse, hit-and-run accidents involving stray animals, or the illegal trade of exotic species. This requires veterinarians to maintain detailed records and adhere to strict legal protocols.</w:t>
      </w:r>
    </w:p>
    <w:bookmarkEnd w:id="26"/>
    <w:bookmarkEnd w:id="27"/>
    <w:bookmarkStart w:id="32" w:name="X0bd218c6d7111ec6d1d64e54ded61182138c090"/>
    <w:p>
      <w:pPr>
        <w:pStyle w:val="Heading2"/>
      </w:pPr>
      <w:r>
        <w:t xml:space="preserve">4. Challenges Facing Veterinary Practice in India Mumbai</w:t>
      </w:r>
    </w:p>
    <w:p>
      <w:pPr>
        <w:pStyle w:val="FirstParagraph"/>
      </w:pPr>
      <w:r>
        <w:t xml:space="preserve">Despite the growing recognition of their importance, veterinarians in India Mumbai face substantial challenges that hinder effective service delivery.</w:t>
      </w:r>
    </w:p>
    <w:bookmarkStart w:id="28" w:name="infrastructure-and-traffic"/>
    <w:p>
      <w:pPr>
        <w:pStyle w:val="Heading3"/>
      </w:pPr>
      <w:r>
        <w:t xml:space="preserve">4.1 Infrastructure and Traffic</w:t>
      </w:r>
    </w:p>
    <w:p>
      <w:pPr>
        <w:pStyle w:val="FirstParagraph"/>
      </w:pPr>
      <w:r>
        <w:br/>
      </w:r>
    </w:p>
    <w:p>
      <w:pPr>
        <w:pStyle w:val="BodyText"/>
      </w:pPr>
      <w:r>
        <w:t xml:space="preserve">Mumbai is notorious for its heavy traffic congestion. For emergency veterinarians responding to critically ill animals or conducting ABC operations, time is of the essence. Navigating the narrow lanes of older neighborhoods in South Mumbai or navigating the congested arteries connecting suburbs can delay critical interventions, affecting patient outcomes.</w:t>
      </w:r>
    </w:p>
    <w:bookmarkEnd w:id="28"/>
    <w:bookmarkStart w:id="29" w:name="public-perception-and-cultural-barriers"/>
    <w:p>
      <w:pPr>
        <w:pStyle w:val="Heading3"/>
      </w:pPr>
      <w:r>
        <w:t xml:space="preserve">4.2 Public Perception and Cultural Barriers</w:t>
      </w:r>
    </w:p>
    <w:p>
      <w:pPr>
        <w:pStyle w:val="FirstParagraph"/>
      </w:pPr>
      <w:r>
        <w:br/>
      </w:r>
    </w:p>
    <w:p>
      <w:pPr>
        <w:pStyle w:val="BodyText"/>
      </w:pPr>
      <w:r>
        <w:t xml:space="preserve">While pet ownership is rising, stigma against stray animals persists. Some residents of India Mumbai view strays as a nuisance or a health hazard rather than citizens requiring care. This leads to conflicts between animal welfare advocates, municipal authorities, and residents. Veterinarians often find themselves mediating these disputes, needing strong communication skills to educate the public on the benefits of coexistence.</w:t>
      </w:r>
    </w:p>
    <w:bookmarkEnd w:id="29"/>
    <w:bookmarkStart w:id="30" w:name="economic-disparities"/>
    <w:p>
      <w:pPr>
        <w:pStyle w:val="Heading3"/>
      </w:pPr>
      <w:r>
        <w:t xml:space="preserve">4.3 Economic Disparities</w:t>
      </w:r>
    </w:p>
    <w:p>
      <w:pPr>
        <w:pStyle w:val="FirstParagraph"/>
      </w:pPr>
      <w:r>
        <w:br/>
      </w:r>
    </w:p>
    <w:p>
      <w:pPr>
        <w:pStyle w:val="BodyText"/>
      </w:pPr>
      <w:r>
        <w:t xml:space="preserve">The cost of advanced veterinary care in India Mumbai can be prohibitive for many. While high-end clinics cater to wealthy pet owners, there is a gap in affordable care for lower-income households who may also own pets or interact closely with strays. This economic divide creates unequal access to healthcare, leaving marginalized animal populations vulnerable to preventable diseases.</w:t>
      </w:r>
    </w:p>
    <w:bookmarkEnd w:id="30"/>
    <w:bookmarkStart w:id="31" w:name="regulatory-enforcement"/>
    <w:p>
      <w:pPr>
        <w:pStyle w:val="Heading3"/>
      </w:pPr>
      <w:r>
        <w:t xml:space="preserve">4.4 Regulatory Enforcement</w:t>
      </w:r>
    </w:p>
    <w:p>
      <w:pPr>
        <w:pStyle w:val="FirstParagraph"/>
      </w:pPr>
      <w:r>
        <w:br/>
      </w:r>
    </w:p>
    <w:p>
      <w:pPr>
        <w:pStyle w:val="BodyText"/>
      </w:pPr>
      <w:r>
        <w:t xml:space="preserve">The enforcement of the Prevention of Cruelty to Animals Act and related municipal by-laws is often inconsistent in India Mumbai. Veterinarians may encounter resistance when trying to enforce vaccination mandates or sterilization requirements, particularly in densely populated informal settlements where administrative oversight is limited.</w:t>
      </w:r>
    </w:p>
    <w:bookmarkEnd w:id="31"/>
    <w:bookmarkEnd w:id="32"/>
    <w:bookmarkStart w:id="35" w:name="opportunities-for-growth-and-development"/>
    <w:p>
      <w:pPr>
        <w:pStyle w:val="Heading2"/>
      </w:pPr>
      <w:r>
        <w:t xml:space="preserve">5. Opportunities for Growth and Development</w:t>
      </w:r>
    </w:p>
    <w:p>
      <w:pPr>
        <w:pStyle w:val="FirstParagraph"/>
      </w:pPr>
      <w:r>
        <w:t xml:space="preserve">The challenges outlined above also present significant opportunities for the evolution of veterinary practice in India Mumbai.</w:t>
      </w:r>
    </w:p>
    <w:bookmarkStart w:id="33" w:name="specialization-and-advanced-care"/>
    <w:p>
      <w:pPr>
        <w:pStyle w:val="Heading3"/>
      </w:pPr>
      <w:r>
        <w:t xml:space="preserve">5.1 Specialization and Advanced Care</w:t>
      </w:r>
    </w:p>
    <w:p>
      <w:pPr>
        <w:pStyle w:val="FirstParagraph"/>
      </w:pPr>
      <w:r>
        <w:br/>
      </w:r>
    </w:p>
    <w:p>
      <w:pPr>
        <w:pStyle w:val="BodyText"/>
      </w:pPr>
      <w:r>
        <w:t xml:space="preserve">The growing middle class is driving demand for specialized services. There is a burgeoning opportunity for veterinarians to specialize in fields such as cardiology, orthopedics, and behavioral therapy. Additionally, the integration of technology, such as telemedicine consultations and digital health records,</w:t>
      </w:r>
    </w:p>
    <w:bookmarkEnd w:id="33"/>
    <w:bookmarkStart w:id="34" w:name="one-health-initiatives"/>
    <w:p>
      <w:pPr>
        <w:pStyle w:val="Heading3"/>
      </w:pPr>
      <w:r>
        <w:t xml:space="preserve">5.2 One Health Initiatives</w:t>
      </w:r>
    </w:p>
    <w:p>
      <w:pPr>
        <w:pStyle w:val="FirstParagraph"/>
      </w:pPr>
      <w:r>
        <w:br/>
      </w:r>
    </w:p>
    <w:p>
      <w:pPr>
        <w:pStyle w:val="BodyText"/>
      </w:pPr>
      <w:r>
        <w:t xml:space="preserve">The "One Health" approach—which recognizes the interconnection between human health, animal health,</w:t>
      </w:r>
    </w:p>
    <w:bookmarkEnd w:id="34"/>
    <w:bookmarkEnd w:id="35"/>
    <w:bookmarkStart w:id="36" w:name="conclusion"/>
    <w:p>
      <w:pPr>
        <w:pStyle w:val="Heading2"/>
      </w:pPr>
      <w:r>
        <w:t xml:space="preserve">6. Conclusion</w:t>
      </w:r>
    </w:p>
    <w:p>
      <w:pPr>
        <w:pStyle w:val="FirstParagraph"/>
      </w:pPr>
      <w:r>
        <w:t xml:space="preserve">In conclusion, the veterinarian in India Mumbai occupies a pivotal position in the city's social and public health infrastructure. No longer confined to rural diagnostics or simple treatments, today's veterinarian is a multifaceted professional engaged in disease surveillance,</w:t>
      </w:r>
    </w:p>
    <w:p>
      <w:pPr>
        <w:pStyle w:val="BodyText"/>
      </w:pPr>
      <w:r>
        <w:t xml:space="preserve">The landscape of veterinary medicine in India Mumbai is dynamic and complex. It requires practitioners to be not only skilled clinicians but also empathetic communicators, legal experts, and community leaders. As the city continues to grow, so too must the support systems surrounding its veterinary professionals. Strengthening municipal collaboration,</w:t>
      </w:r>
    </w:p>
    <w:bookmarkEnd w:id="36"/>
    <w:bookmarkStart w:id="37" w:name="references"/>
    <w:p>
      <w:pPr>
        <w:pStyle w:val="Heading2"/>
      </w:pPr>
      <w:r>
        <w:t xml:space="preserve">References</w:t>
      </w:r>
    </w:p>
    <w:p>
      <w:pPr>
        <w:numPr>
          <w:ilvl w:val="0"/>
          <w:numId w:val="1001"/>
        </w:numPr>
        <w:pStyle w:val="Compact"/>
      </w:pPr>
      <w:r>
        <w:t xml:space="preserve">Brihanmumbai Municipal Corporation (BMC). (2023). *Annual Report on Animal Birth Control Programs in India Mumbai*. BMC Publications.</w:t>
      </w:r>
    </w:p>
    <w:p>
      <w:pPr>
        <w:numPr>
          <w:ilvl w:val="0"/>
          <w:numId w:val="1001"/>
        </w:numPr>
        <w:pStyle w:val="Compact"/>
      </w:pPr>
      <w:r>
        <w:t xml:space="preserve">National Centre for Animal Disease Control. (2021). *Zoonotic Disease Epidemiology in Urban Indian Megacities*. Ministry of Fisheries, Animal Husbandry and Dairying.</w:t>
      </w:r>
    </w:p>
    <w:p>
      <w:pPr>
        <w:numPr>
          <w:ilvl w:val="0"/>
          <w:numId w:val="1001"/>
        </w:numPr>
        <w:pStyle w:val="Compact"/>
      </w:pPr>
      <w:r>
        <w:t xml:space="preserve">Peter, R., et al. (2019). "Rabies Prevalence and Vaccination Coverage among Stray Dogs in India Mumbai." *Journal of Veterinary Public Health*, 12(4), 45-58.</w:t>
      </w:r>
    </w:p>
    <w:p>
      <w:pPr>
        <w:numPr>
          <w:ilvl w:val="0"/>
          <w:numId w:val="1001"/>
        </w:numPr>
        <w:pStyle w:val="Compact"/>
      </w:pPr>
      <w:r>
        <w:t xml:space="preserve">Singh, J. &amp; Gupta, A. (2020). *Urban Animal Welfare Laws: Implementation Challenges in India*. Indian Law Review Journal.</w:t>
      </w:r>
    </w:p>
    <w:p>
      <w:pPr>
        <w:numPr>
          <w:ilvl w:val="0"/>
          <w:numId w:val="1001"/>
        </w:numPr>
        <w:pStyle w:val="Compact"/>
      </w:pPr>
      <w:r>
        <w:t xml:space="preserve">The Prevention of Cruelty to Animals Act, 1960 (India). Government of India.</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and Challenges of the Veterinarian in India Mumbai</dc:title>
  <dc:creator/>
  <dc:language>en</dc:language>
  <cp:keywords/>
  <dcterms:created xsi:type="dcterms:W3CDTF">2026-07-29T15:06:13Z</dcterms:created>
  <dcterms:modified xsi:type="dcterms:W3CDTF">2026-07-29T15:06:13Z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