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Naples</w:t>
      </w:r>
    </w:p>
    <w:bookmarkStart w:id="28" w:name="term-paper"/>
    <w:p>
      <w:pPr>
        <w:pStyle w:val="Heading1"/>
      </w:pPr>
      <w:r>
        <w:t xml:space="preserve">Term Paper</w:t>
      </w:r>
    </w:p>
    <w:p>
      <w:pPr>
        <w:pStyle w:val="FirstParagraph"/>
      </w:pPr>
      <w:r>
        <w:rPr>
          <w:bCs/>
          <w:b/>
        </w:rPr>
        <w:t xml:space="preserve">Subject:</w:t>
      </w:r>
      <w:r>
        <w:t xml:space="preserve"> </w:t>
      </w:r>
      <w:r>
        <w:t xml:space="preserve">Comparative Veterinary Medicine and Public Health</w:t>
      </w:r>
      <w:r>
        <w:br/>
      </w:r>
      <w:r>
        <w:br/>
      </w:r>
      <w:r>
        <w:rPr>
          <w:bCs/>
          <w:b/>
        </w:rPr>
        <w:t xml:space="preserve">Title:</w:t>
      </w:r>
      <w:r>
        <w:t xml:space="preserve">The Evolving Role of the Veterinarian in Italy Naples : Bridging Urban Density , Zoonotic Risks , and Cultural Heritage</w:t>
      </w:r>
      <w:r>
        <w:br/>
      </w:r>
      <w:r>
        <w:br/>
      </w:r>
      <w:r>
        <w:rPr>
          <w:iCs/>
          <w:i/>
        </w:rPr>
        <w:t xml:space="preserve">A Analysis of Professional Responsibilities, Regulatory Frameworks, and Community Impact</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 of a veterinarian is often viewed through the lens of individual animal care; however, in complex urban environments such as Italy Naples , this role expands significantly into public health administration , epidemiological monitoring , and community welfare. This term paper examines the multifaceted responsibilities of the veterinarian within the specific socio-economic and geographic context of Italy Naples . As one of Europe's most densely populated historic cities, Napoli presents unique challenges that require a specialized approach to veterinary medicine. The intersection of high population density, rich cultural traditions involving animal companionship, and significant tourism flows creates a dynamic environment where the veterinarian serves as a critical frontline defender against zoonotic diseases and environmental health hazards.</w:t>
      </w:r>
    </w:p>
    <w:p>
      <w:pPr>
        <w:pStyle w:val="BodyText"/>
      </w:pPr>
      <w:r>
        <w:t xml:space="preserve">The primary objective of this analysis is to delineate how the veterinarian in Italy Naples adapts traditional medical practices to meet modern public health standards. By exploring regulatory frameworks, urban stray animal management , and the impact of tourism on veterinary services, this paper argues that the contemporary veterinarian in this region is not merely a clinician but a pivotal stakeholder in urban sustainability and human-animal bond preservation.</w:t>
      </w:r>
    </w:p>
    <w:bookmarkEnd w:id="20"/>
    <w:bookmarkStart w:id="21" w:name="Xa2e95b7134682e07446df2239c72101ae36604c"/>
    <w:p>
      <w:pPr>
        <w:pStyle w:val="Heading2"/>
      </w:pPr>
      <w:r>
        <w:t xml:space="preserve">2. Regulatory Framework and Institutional Context</w:t>
      </w:r>
    </w:p>
    <w:p>
      <w:pPr>
        <w:pStyle w:val="FirstParagraph"/>
      </w:pPr>
      <w:r>
        <w:t xml:space="preserve">In Italy Naples , the practice of veterinary medicine is governed by both national legislation from the Italian Ministry of Health and local ordinances enacted by the Municipality of Naples. This dual-layered regulatory environment imposes strict obligations on veterinarians regarding animal identification, vaccination protocols, and public hygiene standards. The veterinarian must maintain rigorous records for all companion animals to facilitate traceability during disease outbreaks. Given the historical context of Italy Naples , where pet ownership is deeply embedded in family structures regardless of socioeconomic status, compliance with these regulations is a daily operational challenge.</w:t>
      </w:r>
    </w:p>
    <w:p>
      <w:pPr>
        <w:pStyle w:val="BodyText"/>
      </w:pPr>
      <w:r>
        <w:t xml:space="preserve">Furthermore, veterinarians in this region often collaborate closely with local health authorities (Azienda Sanitaria Locale). This collaboration is essential for monitoring vector-borne diseases such as leishmaniasis and ehrlichiosis, which are prevalent in the Mediterranean climate of Italy Naples . The veterinarian acts as a reporting agent, ensuring that data on animal infections is translated into public health alerts. This institutional integration highlights that the scope of veterinary practice extends far beyond the clinic walls, influencing broader municipal health strategies.</w:t>
      </w:r>
    </w:p>
    <w:bookmarkEnd w:id="21"/>
    <w:bookmarkStart w:id="22" w:name="Xa7b4662e58ff20c789591c0b42cd2e0c756ce3d"/>
    <w:p>
      <w:pPr>
        <w:pStyle w:val="Heading2"/>
      </w:pPr>
      <w:r>
        <w:t xml:space="preserve">3. Management of Stray Animals and Urban Ecology</w:t>
      </w:r>
    </w:p>
    <w:p>
      <w:pPr>
        <w:pStyle w:val="FirstParagraph"/>
      </w:pPr>
      <w:r>
        <w:t xml:space="preserve">One of the most defining characteristics of veterinary work in Italy Naples is its involvement in population control programs for stray cats and dogs. The city has a well-documented history with a large colony of free-roaming animals, necessitating humane management strategies that align with European directives on animal welfare. Veterinarians play a central role in the Trap-Neuter-Return (TNR) initiatives, which are mandated by local regulations to stabilize animal populations without resorting to euthanasia.</w:t>
      </w:r>
    </w:p>
    <w:p>
      <w:pPr>
        <w:pStyle w:val="BodyText"/>
      </w:pPr>
      <w:r>
        <w:t xml:space="preserve">In this context, the veterinarian provides essential surgical services for sterilization and vaccination against rabies and parvovirus. However, the logistical challenges of operating in the narrow streets and historic center of Italy Naples require innovative approaches. Mobile veterinary units must navigate tight urban spaces to reach colonies located in abandoned buildings or courtyards. This aspect of practice requires not only clinical skill but also significant organizational capability and community engagement to ensure public cooperation.</w:t>
      </w:r>
    </w:p>
    <w:bookmarkEnd w:id="22"/>
    <w:bookmarkStart w:id="23" w:name="Xe21a1e64ea3141e1651015ad9a4eebc526438ac"/>
    <w:p>
      <w:pPr>
        <w:pStyle w:val="Heading2"/>
      </w:pPr>
      <w:r>
        <w:t xml:space="preserve">4. The Impact of Tourism on Veterinary Services</w:t>
      </w:r>
    </w:p>
    <w:p>
      <w:pPr>
        <w:pStyle w:val="FirstParagraph"/>
      </w:pPr>
      <w:r>
        <w:t xml:space="preserve">As a major tourist destination, Italy Naples experiences seasonal fluctuations in veterinary demand that differ markedly from other regions. The influx of international visitors brings with it various animal-related concerns, including the need for emergency care for pets traveling with owners and the potential introduction of exotic diseases. Veterinarians in this locale must be prepared to handle cases involving animals transported across borders, ensuring compliance with EU pet travel regulations (Passport system).</w:t>
      </w:r>
    </w:p>
    <w:p>
      <w:pPr>
        <w:pStyle w:val="BodyText"/>
      </w:pPr>
      <w:r>
        <w:t xml:space="preserve">Additionally, tourism impacts the demand for companion animal services. There is a growing market for specialized grooming, boarding, and wellness services catering to tourists who wish to bring their pets along or who seek high-quality care during short stays. The veterinarian in Italy Naples must therefore adapt business models to accommodate these transient needs while maintaining the standard of care required by local ethical codes. This economic dimension underscores the versatility required of modern veterinary professionals in a globalized city.</w:t>
      </w:r>
    </w:p>
    <w:bookmarkEnd w:id="23"/>
    <w:bookmarkStart w:id="24" w:name="X44637ee2ec56195b6392b35bf75759e4f8f7c1b"/>
    <w:p>
      <w:pPr>
        <w:pStyle w:val="Heading2"/>
      </w:pPr>
      <w:r>
        <w:t xml:space="preserve">5. Public Health and Zoonotic Disease Prevention</w:t>
      </w:r>
    </w:p>
    <w:p>
      <w:pPr>
        <w:pStyle w:val="FirstParagraph"/>
      </w:pPr>
      <w:r>
        <w:t xml:space="preserve">The role of the veterinarian as a sentinel for public health is particularly acute in Italy Naples due to its density and international connectivity. Zoonoses, diseases transmissible between animals and humans, pose a continuous threat. The veterinarian is responsible for monitoring animal reservoirs of pathogens such as rabies (though eradicated in domestic dogs in Europe, vigilance remains), leptospirosis, and salmonellosis.</w:t>
      </w:r>
    </w:p>
    <w:p>
      <w:pPr>
        <w:pStyle w:val="BodyText"/>
      </w:pPr>
      <w:r>
        <w:t xml:space="preserve">Education is a key component of this role. Veterinarians frequently engage in public outreach campaigns within schools and community centers across Italy Naples , educating residents on responsible pet ownership , hygiene practices, and the risks associated with wildlife interaction (such as bats or birds in urban settings). By promoting awareness, the veterinarian contributes directly to reducing the incidence of zoonotic infections among humans, thereby fulfilling a crucial aspect of their professional duty.</w:t>
      </w:r>
    </w:p>
    <w:bookmarkEnd w:id="24"/>
    <w:bookmarkStart w:id="25" w:name="Xb36f12d44c103cd0a59599304ac66175ae44642"/>
    <w:p>
      <w:pPr>
        <w:pStyle w:val="Heading2"/>
      </w:pPr>
      <w:r>
        <w:t xml:space="preserve">6. Cultural Sensitivity and Community Relations</w:t>
      </w:r>
    </w:p>
    <w:p>
      <w:pPr>
        <w:pStyle w:val="FirstParagraph"/>
      </w:pPr>
      <w:r>
        <w:t xml:space="preserve">The practice of veterinary medicine is also deeply cultural. In Italy Naples , animals are often regarded as integral members of the family, and emotional attachment to pets is strong. This cultural nuance influences how veterinarians communicate with clients, manage end-of-life care decisions, and navigate disputes related to noise or behavior issues caused by animals. Professional empathy and cross-cultural communication skills are therefore indispensable assets for a veterinarian operating in this environment.</w:t>
      </w:r>
    </w:p>
    <w:p>
      <w:pPr>
        <w:pStyle w:val="BodyText"/>
      </w:pPr>
      <w:r>
        <w:t xml:space="preserve">Moreover, community trust is vital for the success of public health initiatives. A veterinarian who actively engages with neighborhood associations can foster greater compliance with vaccination drives and sterilization programs. Building these relationships requires an understanding of local social dynamics, making cultural competence as important as clinical expertise.</w:t>
      </w:r>
    </w:p>
    <w:bookmarkEnd w:id="25"/>
    <w:bookmarkStart w:id="26" w:name="conclusion"/>
    <w:p>
      <w:pPr>
        <w:pStyle w:val="Heading2"/>
      </w:pPr>
      <w:r>
        <w:t xml:space="preserve">7. Conclusion</w:t>
      </w:r>
    </w:p>
    <w:p>
      <w:pPr>
        <w:pStyle w:val="FirstParagraph"/>
      </w:pPr>
      <w:r>
        <w:t xml:space="preserve">In conclusion, the veterinarian in Italy Naples occupies a complex and vital position at the intersection of animal welfare , public health , and urban management. The challenges posed by high population density, tourism pressures, and specific epidemiological risks require a holistic approach to veterinary practice that goes beyond traditional clinical care. Through active participation in stray population control, rigorous adherence to regulatory frameworks, proactive public health monitoring, and culturally sensitive client interaction, veterinarians contribute significantly to the well-being of both human and animal residents.</w:t>
      </w:r>
    </w:p>
    <w:p>
      <w:pPr>
        <w:pStyle w:val="BodyText"/>
      </w:pPr>
      <w:r>
        <w:t xml:space="preserve">As Italy Naples continues to evolve as a modern European city while preserving its historic identity, the role of the veterinarian will likely expand further into areas such as environmental health assessment and integrated urban planning. Understanding these dynamics is essential for students, practitioners, and policymakers alike. The veterinarian is not just a healer of animals but a guardian of the public's health in one of Italy's most vibrant and challenging cities.</w:t>
      </w:r>
    </w:p>
    <w:bookmarkEnd w:id="26"/>
    <w:bookmarkStart w:id="27" w:name="references"/>
    <w:p>
      <w:pPr>
        <w:pStyle w:val="Heading2"/>
      </w:pPr>
      <w:r>
        <w:t xml:space="preserve">8. References</w:t>
      </w:r>
    </w:p>
    <w:p>
      <w:pPr>
        <w:numPr>
          <w:ilvl w:val="0"/>
          <w:numId w:val="1001"/>
        </w:numPr>
        <w:pStyle w:val="Compact"/>
      </w:pPr>
      <w:r>
        <w:t xml:space="preserve">Italian Ministry of Health. (2023). Guidelines for Veterinary Public Health and Zoonosis Control.</w:t>
      </w:r>
    </w:p>
    <w:p>
      <w:pPr>
        <w:numPr>
          <w:ilvl w:val="0"/>
          <w:numId w:val="1001"/>
        </w:numPr>
        <w:pStyle w:val="Compact"/>
      </w:pPr>
      <w:r>
        <w:t xml:space="preserve">Municipality of Naples. (Ordinance 45/2019). Regulations on the Management of Companion Animals and Stray Colonies in Italy Naples.</w:t>
      </w:r>
    </w:p>
    <w:p>
      <w:pPr>
        <w:numPr>
          <w:ilvl w:val="0"/>
          <w:numId w:val="1001"/>
        </w:numPr>
        <w:pStyle w:val="Compact"/>
      </w:pPr>
      <w:r>
        <w:t xml:space="preserve">European Food Safety Authority. (2022). Annual Report on Zoonoses in the European Union.</w:t>
      </w:r>
    </w:p>
    <w:p>
      <w:pPr>
        <w:numPr>
          <w:ilvl w:val="0"/>
          <w:numId w:val="1001"/>
        </w:numPr>
        <w:pStyle w:val="Compact"/>
      </w:pPr>
      <w:r>
        <w:t xml:space="preserve">Daily, G.C. &amp; DeNardo, D.A. (Eds.). (2018). Veterinary Medicine and Public Health: A Global Perspective. Academic Press.</w:t>
      </w:r>
    </w:p>
    <w:p>
      <w:pPr>
        <w:numPr>
          <w:ilvl w:val="0"/>
          <w:numId w:val="1001"/>
        </w:numPr>
        <w:pStyle w:val="Compact"/>
      </w:pPr>
      <w:r>
        <w:t xml:space="preserve">Regional Health Authority of Campania. (2023). Annual Statistical Report on Animal-Related Incidents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Veterinarian in Italy Naples</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