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Japan</w:t>
      </w:r>
      <w:r>
        <w:t xml:space="preserve"> </w:t>
      </w:r>
      <w:r>
        <w:t xml:space="preserve">Kyoto</w:t>
      </w:r>
    </w:p>
    <w:bookmarkStart w:id="28" w:name="X6dc83d5f1d52abb95d69e8aa5b2597eb7c83b4e"/>
    <w:p>
      <w:pPr>
        <w:pStyle w:val="Heading1"/>
      </w:pPr>
      <w:r>
        <w:t xml:space="preserve">The Role, Evolution, and Cultural Significance of the Veterinarian in Japan Kyoto</w:t>
      </w:r>
    </w:p>
    <w:p>
      <w:pPr>
        <w:pStyle w:val="FirstParagraph"/>
      </w:pPr>
      <w:r>
        <w:rPr>
          <w:bCs/>
          <w:b/>
        </w:rPr>
        <w:t xml:space="preserve">Abstract</w:t>
      </w:r>
    </w:p>
    <w:p>
      <w:pPr>
        <w:pStyle w:val="BodyText"/>
      </w:pPr>
      <w:r>
        <w:t xml:space="preserve">This term paper explores the multifaceted role of the veterinarian within the unique cultural and geographical context of Japan Kyoto. As a city renowned for its preservation of traditional heritage alongside modern urban development, Japan Kyoto presents a distinct landscape for animal healthcare. This document examines historical shifts in veterinary practices, the current legal and professional framework governing veterinarians in this region, and the evolving relationship between humans and animals as reflected through veterinary care. It argues that the veterinarian in Japan Kyoto is not merely a medical practitioner but a guardian of both animal welfare and cultural continuity.</w:t>
      </w:r>
    </w:p>
    <w:bookmarkStart w:id="20" w:name="introduction"/>
    <w:p>
      <w:pPr>
        <w:pStyle w:val="Heading2"/>
      </w:pPr>
      <w:r>
        <w:t xml:space="preserve">Introduction</w:t>
      </w:r>
    </w:p>
    <w:p>
      <w:pPr>
        <w:pStyle w:val="FirstParagraph"/>
      </w:pPr>
      <w:r>
        <w:t xml:space="preserve">The profession of the veterinarian has undergone significant transformation globally over the past century, shifting from a focus primarily on livestock and food safety to one heavily encompassing companion animal medicine, surgery, and preventive care. In Japan Kyoto, this global trend intersects with deep-rooted cultural traditions regarding animals. Historically viewed through Shinto beliefs as spirits or omens and later as working partners in agriculture and transport, animals hold a complex place in Japanese society today. The city of Japan Kyoto serves as a microcosm for understanding these dynamics. As a major tourist destination and the former imperial capital, it houses both dense urban populations of companion pets like dogs and cats, often living in smaller spaces due to real estate constraints, and surrounding rural areas where traditional livestock farming persists.</w:t>
      </w:r>
    </w:p>
    <w:bookmarkEnd w:id="20"/>
    <w:bookmarkStart w:id="21" w:name="Xd1493f5c04ccb7cec99ef2c9aa01b66048ddc75"/>
    <w:p>
      <w:pPr>
        <w:pStyle w:val="Heading2"/>
      </w:pPr>
      <w:r>
        <w:t xml:space="preserve">Historical Context of Veterinary Medicine in Japan Kyoto</w:t>
      </w:r>
    </w:p>
    <w:p>
      <w:pPr>
        <w:pStyle w:val="FirstParagraph"/>
      </w:pPr>
      <w:r>
        <w:t xml:space="preserve">To understand the contemporary role of the veterinarian in Japan Kyoto, one must look to its historical roots. During the Edo period (1603–1868), animal care was largely managed by traditional practitioners rather than formally trained medical professionals. Horses were crucial for transport and military purposes, and their health was paramount to the samurai class and merchants alike. However, formal veterinary education did not exist in Japan until the Meiji Restoration (1868). The introduction of Western veterinary science occurred rapidly as part of broader modernization efforts.</w:t>
      </w:r>
    </w:p>
    <w:p>
      <w:pPr>
        <w:pStyle w:val="BodyText"/>
      </w:pPr>
      <w:r>
        <w:t xml:space="preserve">In Japan Kyoto, these changes were implemented through new institutions established to train local practitioners. By the early 20th century, veterinarians in Japan Kyoto began adopting surgical techniques and pharmacological treatments imported from Europe and North America. This era marked a pivotal shift from traditional folk remedies to evidence-based medicine. The post-World War II period further accelerated this change, as economic growth led to an increase in pet ownership among urban families in cities like Japan Kyoto. The veterinarian transitioned from serving primarily the agricultural sector to becoming a key figure in household health management for pets.</w:t>
      </w:r>
    </w:p>
    <w:bookmarkEnd w:id="21"/>
    <w:bookmarkStart w:id="22" w:name="Xcfed5683d8f18c4426f4b7a15f9207ab79017e8"/>
    <w:p>
      <w:pPr>
        <w:pStyle w:val="Heading2"/>
      </w:pPr>
      <w:r>
        <w:t xml:space="preserve">Current Professional Landscape and Legal Framework</w:t>
      </w:r>
    </w:p>
    <w:p>
      <w:pPr>
        <w:pStyle w:val="FirstParagraph"/>
      </w:pPr>
      <w:r>
        <w:t xml:space="preserve">Today, the practice of veterinary medicine in Japan Kyoto is strictly regulated by national laws, including the Veterinary Act. This legislation ensures that only licensed veterinarians can perform surgeries, prescribe medications, and diagnose diseases. In Japan Kyoto specifically, there is a high concentration of veterinary clinics compared to many other regions in Japan due to the population density and cultural emphasis on pet companionship.</w:t>
      </w:r>
    </w:p>
    <w:p>
      <w:pPr>
        <w:pStyle w:val="BodyText"/>
      </w:pPr>
      <w:r>
        <w:t xml:space="preserve">The scope of practice for a veterinarian in this region has expanded significantly. While traditional duties such as spaying/neutering, vaccination, and infectious disease control remain core responsibilities, modern veterinarians in Japan Kyoto are increasingly involved in specialized fields including oncology, cardiology, dentistry, and behavioral medicine. The presence of advanced veterinary hospitals equipped with MRI and CT scans reflects the rising socioeconomic status of pet owners who view their animals as family members.</w:t>
      </w:r>
    </w:p>
    <w:bookmarkEnd w:id="22"/>
    <w:bookmarkStart w:id="23" w:name="X9ad84244c7a9983bb4f130e7c7aed69bd9e5e9c"/>
    <w:p>
      <w:pPr>
        <w:pStyle w:val="Heading2"/>
      </w:pPr>
      <w:r>
        <w:t xml:space="preserve">Cultural Dynamics: Animals as Family Members</w:t>
      </w:r>
    </w:p>
    <w:p>
      <w:pPr>
        <w:pStyle w:val="FirstParagraph"/>
      </w:pPr>
      <w:r>
        <w:t xml:space="preserve">A defining characteristic of the contemporary veterinarian-patient-owner relationship in Japan Kyoto is the emotional bond between humans and animals. In recent decades, societal attitudes in Japan have shifted toward viewing pets not merely as property but as sentient beings deserving of high-quality medical care. This shift is particularly pronounced in urban centers like Japan Kyoto, where apartment living often restricts large animal ownership, leading owners to invest heavily in the health and well-being of smaller companions.</w:t>
      </w:r>
    </w:p>
    <w:p>
      <w:pPr>
        <w:pStyle w:val="BodyText"/>
      </w:pPr>
      <w:r>
        <w:t xml:space="preserve">This cultural nuance places unique demands on the veterinarian. Beyond clinical expertise, veterinarians in Japan Kyoto must possess strong communication skills to navigate complex emotional situations. They often act as counselors for grieving pet owners or educators for new puppy and kitten parents. Furthermore, ethical considerations regarding end-of-life care are deeply intertwined with Japanese values of respect and compassion. The decision to euthanize, when necessary, is approached with profound sensitivity by both the veterinarian and the owner.</w:t>
      </w:r>
    </w:p>
    <w:bookmarkEnd w:id="23"/>
    <w:bookmarkStart w:id="24" w:name="Xe0d95a23e735cf6ee7a2a141378edacedb2162b"/>
    <w:p>
      <w:pPr>
        <w:pStyle w:val="Heading2"/>
      </w:pPr>
      <w:r>
        <w:t xml:space="preserve">Challenges Facing Veterinarians in Japan Kyoto</w:t>
      </w:r>
    </w:p>
    <w:p>
      <w:pPr>
        <w:pStyle w:val="FirstParagraph"/>
      </w:pPr>
      <w:r>
        <w:t xml:space="preserve">Despite advancements in medical technology and cultural acceptance of pet ownership, veterinarians in Japan Kyoto face several systemic challenges. One major issue is the shortage of veterinary professionals nationwide, exacerbated by long working hours and relatively lower compensation compared to human medicine. In a bustling city like Japan Kyoto, where demand for emergency services is high due to traffic accidents involving pets or acute illnesses during seasonal changes, burnout among veterinary staff remains a concern.</w:t>
      </w:r>
    </w:p>
    <w:p>
      <w:pPr>
        <w:pStyle w:val="BodyText"/>
      </w:pPr>
      <w:r>
        <w:t xml:space="preserve">Additionally, public health issues intersect with veterinary practice. Zoonotic diseases require vigilant monitoring by veterinarians in Japan Kyoto to prevent outbreaks that could affect both animal and human populations. Climate change also poses emerging threats, altering the prevalence of tick-borne illnesses and other environmental health risks for animals in the region.</w:t>
      </w:r>
    </w:p>
    <w:bookmarkEnd w:id="24"/>
    <w:bookmarkStart w:id="25" w:name="future-directions"/>
    <w:p>
      <w:pPr>
        <w:pStyle w:val="Heading2"/>
      </w:pPr>
      <w:r>
        <w:t xml:space="preserve">Future Directions</w:t>
      </w:r>
    </w:p>
    <w:p>
      <w:pPr>
        <w:pStyle w:val="FirstParagraph"/>
      </w:pPr>
      <w:r>
        <w:t xml:space="preserve">The future of veterinary medicine in Japan Kyoto lies at the intersection of technology, ethics, and education. Artificial intelligence and telemedicine are beginning to play roles in preliminary diagnostics, potentially alleviating some workload pressures. However, the human element remains irreplaceable; empathy and trust between veterinarian and client will continue to define successful practices.</w:t>
      </w:r>
    </w:p>
    <w:p>
      <w:pPr>
        <w:pStyle w:val="BodyText"/>
      </w:pPr>
      <w:r>
        <w:t xml:space="preserve">Educational initiatives aimed at responsible pet ownership are also expanding in Japan Kyoto, often led by local veterinary associations. These programs aim to reduce abandonment rates and promote lifelong commitment from owners. As Japan Kyoto continues to evolve as a global city while preserving its historical identity, the veterinarian will remain a vital pillar of community health.</w:t>
      </w:r>
    </w:p>
    <w:bookmarkEnd w:id="25"/>
    <w:bookmarkStart w:id="26" w:name="conclusion"/>
    <w:p>
      <w:pPr>
        <w:pStyle w:val="Heading2"/>
      </w:pPr>
      <w:r>
        <w:t xml:space="preserve">Conclusion</w:t>
      </w:r>
    </w:p>
    <w:p>
      <w:pPr>
        <w:pStyle w:val="FirstParagraph"/>
      </w:pPr>
      <w:r>
        <w:t xml:space="preserve">In conclusion, the term paper highlights that the veterinarian in Japan Kyoto operates at a critical juncture between tradition and modernity. Far from being mere medical technicians, these professionals are custodians of animal welfare, public health safety, and cultural values related to human-animal bonds. The specific context of Japan Kyoto—with its blend of ancient heritage and contemporary urban life—shapes the way veterinary services are delivered and perceived.</w:t>
      </w:r>
    </w:p>
    <w:p>
      <w:pPr>
        <w:pStyle w:val="BodyText"/>
      </w:pPr>
      <w:r>
        <w:t xml:space="preserve">As society continues to recognize animals as integral members of the family unit, the role of the veterinarian will only grow in importance. For students and practitioners alike, understanding this unique landscape is essential for providing effective, compassionate care that honors both scientific rigor and cultural respect.</w:t>
      </w:r>
    </w:p>
    <w:bookmarkEnd w:id="26"/>
    <w:bookmarkStart w:id="27" w:name="references"/>
    <w:p>
      <w:pPr>
        <w:pStyle w:val="Heading2"/>
      </w:pPr>
      <w:r>
        <w:t xml:space="preserve">References</w:t>
      </w:r>
    </w:p>
    <w:p>
      <w:pPr>
        <w:numPr>
          <w:ilvl w:val="0"/>
          <w:numId w:val="1001"/>
        </w:numPr>
        <w:pStyle w:val="Compact"/>
      </w:pPr>
      <w:r>
        <w:t xml:space="preserve">Ministry of Agriculture, Forestry and Fisheries (MAFF). (2023).</w:t>
      </w:r>
      <w:r>
        <w:t xml:space="preserve"> </w:t>
      </w:r>
      <w:r>
        <w:rPr>
          <w:iCs/>
          <w:i/>
        </w:rPr>
        <w:t xml:space="preserve">Status of Veterinary Medicine in Japan.</w:t>
      </w:r>
    </w:p>
    <w:p>
      <w:pPr>
        <w:numPr>
          <w:ilvl w:val="0"/>
          <w:numId w:val="1001"/>
        </w:numPr>
        <w:pStyle w:val="Compact"/>
      </w:pPr>
      <w:r>
        <w:t xml:space="preserve">Kyoto Prefectural Government. (2024).</w:t>
      </w:r>
      <w:r>
        <w:t xml:space="preserve"> </w:t>
      </w:r>
      <w:r>
        <w:rPr>
          <w:iCs/>
          <w:i/>
        </w:rPr>
        <w:t xml:space="preserve">Animal Welfare Regulations and Local Ordinances.</w:t>
      </w:r>
    </w:p>
    <w:p>
      <w:pPr>
        <w:numPr>
          <w:ilvl w:val="0"/>
          <w:numId w:val="1001"/>
        </w:numPr>
        <w:pStyle w:val="Compact"/>
      </w:pPr>
      <w:r>
        <w:t xml:space="preserve">Sato, Y., &amp; Tanaka, H. (2021). "Changing Attitudes Toward Pet Ownership in Urban Japan."</w:t>
      </w:r>
      <w:r>
        <w:t xml:space="preserve"> </w:t>
      </w:r>
      <w:r>
        <w:rPr>
          <w:iCs/>
          <w:i/>
        </w:rPr>
        <w:t xml:space="preserve">Journal of Japanese Veterinary Studies</w:t>
      </w:r>
      <w:r>
        <w:t xml:space="preserve">, 45(3), 112-125.</w:t>
      </w:r>
    </w:p>
    <w:p>
      <w:pPr>
        <w:numPr>
          <w:ilvl w:val="0"/>
          <w:numId w:val="1001"/>
        </w:numPr>
        <w:pStyle w:val="Compact"/>
      </w:pPr>
      <w:r>
        <w:t xml:space="preserve">Ishikawa, R. (2020). "Historical Development of Veterinary Education in Kyoto."</w:t>
      </w:r>
      <w:r>
        <w:t xml:space="preserve"> </w:t>
      </w:r>
      <w:r>
        <w:rPr>
          <w:iCs/>
          <w:i/>
        </w:rPr>
        <w:t xml:space="preserve">Asian Review of Veterinary History</w:t>
      </w:r>
      <w:r>
        <w:t xml:space="preserve">, 8(2),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Japan Kyoto</dc:title>
  <dc:creator/>
  <dc:language>en</dc:language>
  <cp:keywords/>
  <dcterms:created xsi:type="dcterms:W3CDTF">2026-07-29T21:29:59Z</dcterms:created>
  <dcterms:modified xsi:type="dcterms:W3CDTF">2026-07-29T21:29:59Z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