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Netherlands</w:t>
      </w:r>
      <w:r>
        <w:t xml:space="preserve"> </w:t>
      </w:r>
      <w:r>
        <w:t xml:space="preserve">Amsterdam</w:t>
      </w:r>
    </w:p>
    <w:bookmarkStart w:id="27" w:name="Xd11402763e7762a72fade50b390939dc54498a8"/>
    <w:p>
      <w:pPr>
        <w:pStyle w:val="Heading1"/>
      </w:pPr>
      <w:r>
        <w:t xml:space="preserve">The Role and Evolution of the Veterinarian in Netherlands Amsterdam</w:t>
      </w:r>
    </w:p>
    <w:p>
      <w:pPr>
        <w:pStyle w:val="FirstParagraph"/>
      </w:pPr>
      <w:r>
        <w:t xml:space="preserve">Term Paper | Academic Submission | [Current Date]</w:t>
      </w:r>
    </w:p>
    <w:bookmarkStart w:id="20" w:name="i.-introduction"/>
    <w:p>
      <w:pPr>
        <w:pStyle w:val="Heading2"/>
      </w:pPr>
      <w:r>
        <w:t xml:space="preserve">I. Introduction</w:t>
      </w:r>
    </w:p>
    <w:p>
      <w:pPr>
        <w:pStyle w:val="FirstParagraph"/>
      </w:pPr>
      <w:r>
        <w:t xml:space="preserve">The relationship between human society and its animal companions is a profound aspect of cultural identity, particularly in highly urbanized environments. In the heart of Western Europe,</w:t>
      </w:r>
      <w:r>
        <w:t xml:space="preserve"> </w:t>
      </w:r>
      <w:r>
        <w:rPr>
          <w:bCs/>
          <w:b/>
        </w:rPr>
        <w:t xml:space="preserve">Netherlands Amsterdam</w:t>
      </w:r>
      <w:r>
        <w:t xml:space="preserve"> </w:t>
      </w:r>
      <w:r>
        <w:t xml:space="preserve">stands as a unique case study where historical trade dynamics, modern urban living constraints, and progressive animal welfare laws converge. At the center of this ecosystem lies the professional figure known as the</w:t>
      </w:r>
      <w:r>
        <w:t xml:space="preserve"> </w:t>
      </w:r>
      <w:r>
        <w:rPr>
          <w:bCs/>
          <w:b/>
        </w:rPr>
        <w:t xml:space="preserve">Veterinarian</w:t>
      </w:r>
      <w:r>
        <w:t xml:space="preserve">. This term paper explores the multifaceted role of the veterinarian within this specific geographic and cultural context. It argues that in Amsterdam, a veterinarian is not merely a medical practitioner for animals but also a critical public health advisor, an educator on responsible urban pet ownership, and an advocate for ethical animal treatment in one of Europe’s most densely populated cities. Understanding the specific duties, challenges, and societal expectations placed upon veterinarians in this region provides insight into how modern healthcare systems adapt to the coexistence of humans and animals.</w:t>
      </w:r>
    </w:p>
    <w:bookmarkEnd w:id="20"/>
    <w:bookmarkStart w:id="21" w:name="X355ffe47a4de269dfb7689b74637fabda615323"/>
    <w:p>
      <w:pPr>
        <w:pStyle w:val="Heading2"/>
      </w:pPr>
      <w:r>
        <w:t xml:space="preserve">II. Historical Context: From Trade Ports to Urban Care</w:t>
      </w:r>
    </w:p>
    <w:p>
      <w:pPr>
        <w:pStyle w:val="FirstParagraph"/>
      </w:pPr>
      <w:r>
        <w:t xml:space="preserve">To understand the current status of veterinary medicine in</w:t>
      </w:r>
      <w:r>
        <w:t xml:space="preserve"> </w:t>
      </w:r>
      <w:r>
        <w:rPr>
          <w:bCs/>
          <w:b/>
        </w:rPr>
        <w:t xml:space="preserve">Netherlands Amsterdam</w:t>
      </w:r>
      <w:r>
        <w:t xml:space="preserve">, one must look at its historical roots. Amsterdam has long been a hub for international trade, which historically involved the import and export of animals. This necessity created an early demand for animal health specialists to manage livestock, working horses, and exotic species arriving at the port. However, as the city evolved from a mercantile powerhouse into a modern metropolitan center characterized by canals and narrow historic houses (the Grachtengordel), the nature of animal companionship shifted. The working horse was replaced by companion animals such as dogs, cats, rabbits, and birds.</w:t>
      </w:r>
      <w:r>
        <w:t xml:space="preserve"> </w:t>
      </w:r>
      <w:r>
        <w:t xml:space="preserve">Consequently, the role of the</w:t>
      </w:r>
      <w:r>
        <w:t xml:space="preserve"> </w:t>
      </w:r>
      <w:r>
        <w:rPr>
          <w:bCs/>
          <w:b/>
        </w:rPr>
        <w:t xml:space="preserve">Veterinarian</w:t>
      </w:r>
      <w:r>
        <w:t xml:space="preserve"> </w:t>
      </w:r>
      <w:r>
        <w:t xml:space="preserve">had to adapt from large-animal agricultural focus to small-animal clinical practice and exotic pet care. This transition mirrors broader trends in Dutch society towards anthropomorphizing pets and viewing them as family members rather than mere utility animals. The dense urban layout of Amsterdam means that space is at a premium, influencing the types of animals kept by residents and, subsequently, the specific medical needs those animals present to local practitioners.</w:t>
      </w:r>
    </w:p>
    <w:bookmarkEnd w:id="21"/>
    <w:bookmarkStart w:id="22" w:name="Xe2e3c9be399bd29cf10c2cf8fbf55be19c11528"/>
    <w:p>
      <w:pPr>
        <w:pStyle w:val="Heading2"/>
      </w:pPr>
      <w:r>
        <w:t xml:space="preserve">III. The Modern Veterinarian in an Urban Environment</w:t>
      </w:r>
    </w:p>
    <w:p>
      <w:pPr>
        <w:pStyle w:val="FirstParagraph"/>
      </w:pPr>
      <w:r>
        <w:t xml:space="preserve">In contemporary</w:t>
      </w:r>
      <w:r>
        <w:t xml:space="preserve"> </w:t>
      </w:r>
      <w:r>
        <w:rPr>
          <w:bCs/>
          <w:b/>
        </w:rPr>
        <w:t xml:space="preserve">Netherlands Amsterdam</w:t>
      </w:r>
      <w:r>
        <w:t xml:space="preserve">, the daily practice of a veterinarian is defined by complexity and specialization. Unlike rural vets who may spend significant time traveling to farms, urban veterinarians operate in high-volume clinics where efficiency and diagnostic precision are paramount. The modern veterinarian must be proficient in a wide array of disciplines, including internal medicine, surgery, dentistry, and behavioral science.</w:t>
      </w:r>
      <w:r>
        <w:t xml:space="preserve"> </w:t>
      </w:r>
      <w:r>
        <w:t xml:space="preserve">One distinct aspect of veterinary practice in this region is the emphasis on preventive care. Due to the close proximity of animals to humans in apartment living, there is a heightened awareness of zoonotic diseases—illnesses that can be transmitted from animals to humans. Therefore, a</w:t>
      </w:r>
      <w:r>
        <w:t xml:space="preserve"> </w:t>
      </w:r>
      <w:r>
        <w:rPr>
          <w:bCs/>
          <w:b/>
        </w:rPr>
        <w:t xml:space="preserve">Veterinarian</w:t>
      </w:r>
      <w:r>
        <w:t xml:space="preserve"> </w:t>
      </w:r>
      <w:r>
        <w:t xml:space="preserve">in Amsterdam plays a crucial role in public health surveillance. They are responsible for administering vaccinations against rabies (though the Netherlands is largely free of it, international travel necessitates vigilance), leptospirosis, and other infections that thrive in urban environments.</w:t>
      </w:r>
      <w:r>
        <w:t xml:space="preserve"> </w:t>
      </w:r>
      <w:r>
        <w:t xml:space="preserve">Furthermore, the physical environment of Amsterdam presents unique challenges. The humidity from the canals and the specific architectural constraints often lead to orthopedic issues in certain breeds or respiratory problems due to indoor air quality management. Veterinarians must be adept at diagnosing conditions exacerbated by these environmental factors, tailoring treatment plans that account for limited space for rehabilitation and strict noise regulations in residential buildings.</w:t>
      </w:r>
    </w:p>
    <w:bookmarkEnd w:id="22"/>
    <w:bookmarkStart w:id="23" w:name="Xd3e697af738a1ac31870402622b9ae1429b0040"/>
    <w:p>
      <w:pPr>
        <w:pStyle w:val="Heading2"/>
      </w:pPr>
      <w:r>
        <w:t xml:space="preserve">IV. Regulatory Framework and Ethical Standards</w:t>
      </w:r>
    </w:p>
    <w:p>
      <w:pPr>
        <w:pStyle w:val="FirstParagraph"/>
      </w:pPr>
      <w:r>
        <w:t xml:space="preserve">The practice of veterinary medicine in the Netherlands is governed by stringent regulatory frameworks enforced by the Dutch Veterinary Association (Koninklijke Nederlandse Vereniging voor Diergeneeskunde). In</w:t>
      </w:r>
      <w:r>
        <w:t xml:space="preserve"> </w:t>
      </w:r>
      <w:r>
        <w:rPr>
          <w:bCs/>
          <w:b/>
        </w:rPr>
        <w:t xml:space="preserve">Netherlands Amsterdam</w:t>
      </w:r>
      <w:r>
        <w:t xml:space="preserve">, veterinarians must adhere to strict codes of ethics that prioritize animal welfare above commercial interests. This regulatory environment has fostered a culture of high standards, where continuous education and specialized certifications are common.</w:t>
      </w:r>
      <w:r>
        <w:t xml:space="preserve"> </w:t>
      </w:r>
      <w:r>
        <w:t xml:space="preserve">A significant ethical consideration in this context is the debate over breeding practices, particularly regarding brachycephalic (flat-faced) dog breeds which often suffer from respiratory distress—a condition exacerbated by urban heat islands and stress. Amsterdam veterinarians are increasingly at the forefront of advising prospective owners on genetic health issues, often refusing to treat animals resulting from unethical breeding operations. This advocacy role expands the definition of a veterinarian beyond a service provider to becoming an ethical gatekeeper in the animal welfare sector.</w:t>
      </w:r>
      <w:r>
        <w:t xml:space="preserve"> </w:t>
      </w:r>
      <w:r>
        <w:t xml:space="preserve">Additionally, waste management is a critical issue in dense urban centers like Amsterdam. Veterinarians must ensure that biomedical waste is disposed of according to strict municipal and national environmental guidelines, preventing contamination of the city’s famous waterways and soil. This responsibility underscores the interconnectedness of veterinary practice with broader ecological concerns in</w:t>
      </w:r>
      <w:r>
        <w:t xml:space="preserve"> </w:t>
      </w:r>
      <w:r>
        <w:rPr>
          <w:bCs/>
          <w:b/>
        </w:rPr>
        <w:t xml:space="preserve">Netherlands Amsterdam</w:t>
      </w:r>
      <w:r>
        <w:t xml:space="preserve">.</w:t>
      </w:r>
    </w:p>
    <w:bookmarkEnd w:id="23"/>
    <w:bookmarkStart w:id="24" w:name="X77bd4ab1528b24c79181c2aa2367f0c5a3a334e"/>
    <w:p>
      <w:pPr>
        <w:pStyle w:val="Heading2"/>
      </w:pPr>
      <w:r>
        <w:t xml:space="preserve">V. Challenges Facing Veterinary Professionals Today</w:t>
      </w:r>
    </w:p>
    <w:p>
      <w:pPr>
        <w:pStyle w:val="FirstParagraph"/>
      </w:pPr>
      <w:r>
        <w:t xml:space="preserve">Despite high standards, veterinarians in Amsterdam face several pressing challenges. The first is the psychological toll of the profession, often referred to as compassion fatigue or burnout. The emotional weight of euthanasia decisions and chronic illness management in a city where pets are deeply integrated into family life can be overwhelming. To combat this, many clinics now employ support staff and mental health resources tailored for veterinary professionals.</w:t>
      </w:r>
      <w:r>
        <w:t xml:space="preserve"> </w:t>
      </w:r>
      <w:r>
        <w:t xml:space="preserve">Secondly, there is the challenge of accessibility and cost. Veterinary care in the Netherlands is not covered by basic public health insurance; it requires private insurance or out-of-pocket payment. This creates a disparity where low-income residents may delay seeking care for their animals, leading to worse outcomes that ultimately burden emergency clinics. Veterinarians in Amsterdam are increasingly involved in social welfare discussions, advocating for subsidized care programs or community outreach initiatives to ensure all animal companions receive adequate attention regardless of owner financial status.</w:t>
      </w:r>
      <w:r>
        <w:t xml:space="preserve"> </w:t>
      </w:r>
      <w:r>
        <w:t xml:space="preserve">Finally, the rise of exotic pets poses diagnostic challenges. In a cosmopolitan city like</w:t>
      </w:r>
      <w:r>
        <w:t xml:space="preserve"> </w:t>
      </w:r>
      <w:r>
        <w:rPr>
          <w:bCs/>
          <w:b/>
        </w:rPr>
        <w:t xml:space="preserve">Netherlands Amsterdam</w:t>
      </w:r>
      <w:r>
        <w:t xml:space="preserve">, residents keep a diverse array of species, including reptiles and birds from various continents. Veterinarians must stay abreast of global health trends and rare diseases affecting these non-traditional pets, requiring constant professional development and collaboration with international veterinary networks.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Netherlands Amsterdam</w:t>
      </w:r>
      <w:r>
        <w:t xml:space="preserve"> </w:t>
      </w:r>
      <w:r>
        <w:t xml:space="preserve">occupies a vital position at the intersection of medicine, ethics, and urban planning. Far more than a doctor for animals, this professional serves as a guardian of public health, an educator on responsible ownership in confined spaces, and an advocate for ethical standards in animal treatment. The historical evolution from trade-based animal management to modern companion care reflects broader societal shifts towards recognizing the intrinsic value of animal life. As Amsterdam continues to grow and change, the demands on veterinary professionals will only intensify, requiring them to adapt not only medically but also socially and environmentally. Understanding this role is essential for appreciating how a major European metropolis balances human progress with compassionate coexistence for all its inhabitants, furry or otherwise. The future of veterinary medicine in this region will likely see even greater integration with public health initiatives and environmental sustainability efforts, solidifying the veterinarian's status as a key stakeholder in the well-being of</w:t>
      </w:r>
      <w:r>
        <w:t xml:space="preserve"> </w:t>
      </w:r>
      <w:r>
        <w:rPr>
          <w:bCs/>
          <w:b/>
        </w:rPr>
        <w:t xml:space="preserve">Netherlands Amsterdam</w:t>
      </w:r>
      <w:r>
        <w:t xml:space="preserve">’s community.</w:t>
      </w:r>
    </w:p>
    <w:bookmarkEnd w:id="25"/>
    <w:bookmarkStart w:id="26" w:name="vii.-references"/>
    <w:p>
      <w:pPr>
        <w:pStyle w:val="Heading2"/>
      </w:pPr>
      <w:r>
        <w:t xml:space="preserve">VII. References</w:t>
      </w:r>
    </w:p>
    <w:p>
      <w:pPr>
        <w:numPr>
          <w:ilvl w:val="0"/>
          <w:numId w:val="1001"/>
        </w:numPr>
        <w:pStyle w:val="Compact"/>
      </w:pPr>
      <w:r>
        <w:t xml:space="preserve">Koninklijke Nederlandse Vereniging voor Diergeneeskunde (KNvD). (2023). *Annual Report on Veterinary Practices in Urban Areas*. Utrecht: KNvD Press.</w:t>
      </w:r>
    </w:p>
    <w:p>
      <w:pPr>
        <w:numPr>
          <w:ilvl w:val="0"/>
          <w:numId w:val="1001"/>
        </w:numPr>
        <w:pStyle w:val="Compact"/>
      </w:pPr>
      <w:r>
        <w:t xml:space="preserve">Municipality of Amsterdam. (2022). *Urban Animal Welfare Guidelines and Regulations*. Amsterdam City Archives.</w:t>
      </w:r>
    </w:p>
    <w:p>
      <w:pPr>
        <w:numPr>
          <w:ilvl w:val="0"/>
          <w:numId w:val="1001"/>
        </w:numPr>
        <w:pStyle w:val="Compact"/>
      </w:pPr>
      <w:r>
        <w:t xml:space="preserve">Smit, J., &amp; De Vries, H. (2021). "Zoonotic Disease Prevention in High-Density Urban Housing: A Dutch Perspective." *Journal of Veterinary Public Health*, 14(3), 45-58.</w:t>
      </w:r>
    </w:p>
    <w:p>
      <w:pPr>
        <w:numPr>
          <w:ilvl w:val="0"/>
          <w:numId w:val="1001"/>
        </w:numPr>
        <w:pStyle w:val="Compact"/>
      </w:pPr>
      <w:r>
        <w:t xml:space="preserve">Vandermeer, L. (2020). *The History of Animal Care in the Netherlands*. Leiden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Netherlands Amsterdam</dc:title>
  <dc:creator/>
  <dc:language>en</dc:language>
  <cp:keywords/>
  <dcterms:created xsi:type="dcterms:W3CDTF">2026-07-29T08:58:51Z</dcterms:created>
  <dcterms:modified xsi:type="dcterms:W3CDTF">2026-07-29T08:58:51Z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