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Lagos</w:t>
      </w:r>
    </w:p>
    <w:bookmarkStart w:id="28" w:name="X26f930ee4197f34c38886c62aa3f4bf90949cb8"/>
    <w:p>
      <w:pPr>
        <w:pStyle w:val="Heading1"/>
      </w:pPr>
      <w:r>
        <w:t xml:space="preserve">The Role and Evolution of the Veterinarian in Nigeria Lagos</w:t>
      </w:r>
    </w:p>
    <w:p>
      <w:pPr>
        <w:pStyle w:val="FirstParagraph"/>
      </w:pPr>
      <w:r>
        <w:rPr>
          <w:bCs/>
          <w:b/>
        </w:rPr>
        <w:t xml:space="preserve">A Term Paper Submitted in Partial Fulfillment of Requirements for Veterinary Public Health Studies</w:t>
      </w:r>
    </w:p>
    <w:p>
      <w:pPr>
        <w:pStyle w:val="BodyText"/>
      </w:pPr>
      <w:r>
        <w:rPr>
          <w:iCs/>
          <w:i/>
        </w:rPr>
        <w:t xml:space="preserve">This term paper explores the critical significance, challenges, and future prospects of the veterinarian profession within the specific socio-economic and epidemiological context of Nigeria Lagos. It examines how veterinary professionals contribute to public health, food security, and economic stability in one of Africa’s most dynamic urban centers.</w:t>
      </w:r>
    </w:p>
    <w:bookmarkStart w:id="20" w:name="introduction"/>
    <w:p>
      <w:pPr>
        <w:pStyle w:val="Heading2"/>
      </w:pPr>
      <w:r>
        <w:t xml:space="preserve">1.0 Introduction</w:t>
      </w:r>
    </w:p>
    <w:p>
      <w:pPr>
        <w:pStyle w:val="FirstParagraph"/>
      </w:pPr>
      <w:r>
        <w:t xml:space="preserve">The profession of the</w:t>
      </w:r>
      <w:r>
        <w:t xml:space="preserve"> </w:t>
      </w:r>
      <w:r>
        <w:rPr>
          <w:bCs/>
          <w:b/>
        </w:rPr>
        <w:t xml:space="preserve">Veterinarian</w:t>
      </w:r>
      <w:r>
        <w:t xml:space="preserve"> </w:t>
      </w:r>
      <w:r>
        <w:t xml:space="preserve">is often underestimated in its broader societal impact, yet it serves as a cornerstone for One Health initiatives worldwide. In the bustling metropolis of Lagos, located in southwestern Nigeria, the role of the veterinarian extends far beyond animal care. This term paper aims to analyze how veterinary science intersects with urban development, public health safety nets, and agricultural productivity in</w:t>
      </w:r>
      <w:r>
        <w:t xml:space="preserve"> </w:t>
      </w:r>
      <w:r>
        <w:rPr>
          <w:bCs/>
          <w:b/>
        </w:rPr>
        <w:t xml:space="preserve">Nigeria Lagos</w:t>
      </w:r>
      <w:r>
        <w:t xml:space="preserve">. As a megacity with a population exceeding 15 million people,</w:t>
      </w:r>
      <w:r>
        <w:t xml:space="preserve"> </w:t>
      </w:r>
      <w:r>
        <w:rPr>
          <w:bCs/>
          <w:b/>
        </w:rPr>
        <w:t xml:space="preserve">Nigeria Lagos</w:t>
      </w:r>
      <w:r>
        <w:t xml:space="preserve"> </w:t>
      </w:r>
      <w:r>
        <w:t xml:space="preserve">presents unique challenges regarding zoonotic disease control, food safety standards for imported and local livestock, and the welfare of both domestic pets and working animals. The integration of modern veterinary practices into the urban fabric of</w:t>
      </w:r>
      <w:r>
        <w:t xml:space="preserve"> </w:t>
      </w:r>
      <w:r>
        <w:rPr>
          <w:bCs/>
          <w:b/>
        </w:rPr>
        <w:t xml:space="preserve">Nigeria Lagos</w:t>
      </w:r>
      <w:r>
        <w:t xml:space="preserve"> </w:t>
      </w:r>
      <w:r>
        <w:t xml:space="preserve">is not merely a medical necessity but an economic imperative.</w:t>
      </w:r>
    </w:p>
    <w:bookmarkEnd w:id="20"/>
    <w:bookmarkStart w:id="21" w:name="X7ab8e7283ad94b76fd50062592e7767ae0cc79b"/>
    <w:p>
      <w:pPr>
        <w:pStyle w:val="Heading2"/>
      </w:pPr>
      <w:r>
        <w:t xml:space="preserve">2.0 The One Health Paradigm in Urban Nigeria Lagos</w:t>
      </w:r>
    </w:p>
    <w:p>
      <w:pPr>
        <w:pStyle w:val="FirstParagraph"/>
      </w:pPr>
      <w:r>
        <w:t xml:space="preserve">The concept of One Health recognizes that the health of people is closely connected to the health of animals and our shared environment. In</w:t>
      </w:r>
      <w:r>
        <w:t xml:space="preserve"> </w:t>
      </w:r>
      <w:r>
        <w:rPr>
          <w:bCs/>
          <w:b/>
        </w:rPr>
        <w:t xml:space="preserve">Nigeria Lagos</w:t>
      </w:r>
      <w:r>
        <w:t xml:space="preserve">, this paradigm is particularly relevant due high population density and close human-animal interactions. The primary duty of a modern</w:t>
      </w:r>
      <w:r>
        <w:t xml:space="preserve"> </w:t>
      </w:r>
      <w:r>
        <w:rPr>
          <w:bCs/>
          <w:b/>
        </w:rPr>
        <w:t xml:space="preserve">Veterinarian</w:t>
      </w:r>
      <w:r>
        <w:t xml:space="preserve"> </w:t>
      </w:r>
      <w:r>
        <w:t xml:space="preserve">in this region involves monitoring zoonotic diseases such as rabies, anthrax, and Lassa fever. With the urban sprawl of</w:t>
      </w:r>
      <w:r>
        <w:t xml:space="preserve"> </w:t>
      </w:r>
      <w:r>
        <w:rPr>
          <w:bCs/>
          <w:b/>
        </w:rPr>
        <w:t xml:space="preserve">Nigeria Lagos</w:t>
      </w:r>
      <w:r>
        <w:t xml:space="preserve"> </w:t>
      </w:r>
      <w:r>
        <w:t xml:space="preserve">encroaching upon wetlands and green spaces, the risk of wildlife-borne diseases entering domestic cycles increases. Veterinarians act as sentinels in this ecological boundary. For instance, vaccination campaigns for dogs against rabies are critical public health interventions managed by veterinary authorities in Lagos State. Without the active intervention of skilled veterinarians, the potential for outbreaks that could cripple the healthcare system of</w:t>
      </w:r>
      <w:r>
        <w:t xml:space="preserve"> </w:t>
      </w:r>
      <w:r>
        <w:rPr>
          <w:bCs/>
          <w:b/>
        </w:rPr>
        <w:t xml:space="preserve">Nigeria Lagos</w:t>
      </w:r>
      <w:r>
        <w:t xml:space="preserve"> </w:t>
      </w:r>
      <w:r>
        <w:t xml:space="preserve">would be significantly higher.</w:t>
      </w:r>
    </w:p>
    <w:bookmarkEnd w:id="21"/>
    <w:bookmarkStart w:id="22" w:name="X481815e0401926aab951e45bc35837b92ad700a"/>
    <w:p>
      <w:pPr>
        <w:pStyle w:val="Heading2"/>
      </w:pPr>
      <w:r>
        <w:t xml:space="preserve">3.0 Food Security and Poultry Industry Dynamics</w:t>
      </w:r>
    </w:p>
    <w:p>
      <w:pPr>
        <w:pStyle w:val="FirstParagraph"/>
      </w:pPr>
      <w:r>
        <w:t xml:space="preserve">Lagos State is a net consumer of food products but relies heavily on surrounding states and imports for sustenance. However, there is a growing trend of peri-urban agriculture in the outskirts of Lagos, particularly poultry farming. The</w:t>
      </w:r>
      <w:r>
        <w:t xml:space="preserve"> </w:t>
      </w:r>
      <w:r>
        <w:rPr>
          <w:bCs/>
          <w:b/>
        </w:rPr>
        <w:t xml:space="preserve">Veterinarian</w:t>
      </w:r>
      <w:r>
        <w:t xml:space="preserve"> </w:t>
      </w:r>
      <w:r>
        <w:t xml:space="preserve">plays an indispensable role in ensuring that this protein source remains safe and abundant. In recent years, outbreaks of Avian Influenza (Bird Flu) have threatened the poultry industry across Nigeria. Veterinarians are on the front lines of diagnosing these pathogens, implementing quarantine measures, and educating farmers on biosecurity protocols. The economic stability of markets in</w:t>
      </w:r>
      <w:r>
        <w:t xml:space="preserve"> </w:t>
      </w:r>
      <w:r>
        <w:rPr>
          <w:bCs/>
          <w:b/>
        </w:rPr>
        <w:t xml:space="preserve">Nigeria Lagos</w:t>
      </w:r>
      <w:r>
        <w:t xml:space="preserve">, such as the Mile 12 market or Tejuosho market, depends entirely on the health status of livestock managed under veterinary supervision. Furthermore, veterinarians ensure that meat and dairy products circulating in</w:t>
      </w:r>
      <w:r>
        <w:t xml:space="preserve"> </w:t>
      </w:r>
      <w:r>
        <w:rPr>
          <w:bCs/>
          <w:b/>
        </w:rPr>
        <w:t xml:space="preserve">Nigeria Lagos</w:t>
      </w:r>
      <w:r>
        <w:t xml:space="preserve"> </w:t>
      </w:r>
      <w:r>
        <w:t xml:space="preserve">meet hygiene standards, thereby preventing foodborne illnesses among millions of residents.</w:t>
      </w:r>
    </w:p>
    <w:bookmarkEnd w:id="22"/>
    <w:bookmarkStart w:id="23" w:name="X211fbd194112c16926af5364cc46cc0611545c7"/>
    <w:p>
      <w:pPr>
        <w:pStyle w:val="Heading2"/>
      </w:pPr>
      <w:r>
        <w:t xml:space="preserve">4.0 Challenges Facing Veterinary Practice in Nigeria Lagos</w:t>
      </w:r>
    </w:p>
    <w:p>
      <w:pPr>
        <w:pStyle w:val="FirstParagraph"/>
      </w:pPr>
      <w:r>
        <w:t xml:space="preserve">Despite the critical nature of their work, veterinarians practicing in</w:t>
      </w:r>
      <w:r>
        <w:t xml:space="preserve"> </w:t>
      </w:r>
      <w:r>
        <w:rPr>
          <w:bCs/>
          <w:b/>
        </w:rPr>
        <w:t xml:space="preserve">Nigeria Lagos</w:t>
      </w:r>
      <w:r>
        <w:t xml:space="preserve"> </w:t>
      </w:r>
      <w:r>
        <w:t xml:space="preserve">face numerous systemic challenges. First, there is a significant gap between veterinary education and practical application due to resource constraints. While universities produce qualified graduates, many clinics in</w:t>
      </w:r>
      <w:r>
        <w:t xml:space="preserve"> </w:t>
      </w:r>
      <w:r>
        <w:rPr>
          <w:bCs/>
          <w:b/>
        </w:rPr>
        <w:t xml:space="preserve">Nigeria Lagos</w:t>
      </w:r>
      <w:r>
        <w:t xml:space="preserve"> </w:t>
      </w:r>
      <w:r>
        <w:t xml:space="preserve">lack access to advanced diagnostic imaging or laboratory facilities. Second, the regulatory framework enforcing animal welfare laws is often under-enforced due to logistical and political hurdles. In informal settlements within</w:t>
      </w:r>
      <w:r>
        <w:t xml:space="preserve"> </w:t>
      </w:r>
      <w:r>
        <w:rPr>
          <w:bCs/>
          <w:b/>
        </w:rPr>
        <w:t xml:space="preserve">Nigeria Lagos</w:t>
      </w:r>
      <w:r>
        <w:t xml:space="preserve">, stray animals are common, yet there is limited infrastructure for population control or humane treatment. Third, the economic volatility in Nigeria affects the purchasing power of pet owners and livestock farmers alike, making veterinary services a luxury rather than a necessity for many. Addressing these challenges requires government policy intervention focused on improving veterinary infrastructure in</w:t>
      </w:r>
      <w:r>
        <w:t xml:space="preserve"> </w:t>
      </w:r>
      <w:r>
        <w:rPr>
          <w:bCs/>
          <w:b/>
        </w:rPr>
        <w:t xml:space="preserve">Nigeria Lagos</w:t>
      </w:r>
      <w:r>
        <w:t xml:space="preserve"> </w:t>
      </w:r>
      <w:r>
        <w:t xml:space="preserve">and subsidizing essential veterinary drugs.</w:t>
      </w:r>
    </w:p>
    <w:bookmarkEnd w:id="23"/>
    <w:bookmarkStart w:id="24" w:name="the-rise-of-companion-animal-care"/>
    <w:p>
      <w:pPr>
        <w:pStyle w:val="Heading2"/>
      </w:pPr>
      <w:r>
        <w:t xml:space="preserve">5.0 The Rise of Companion Animal Care</w:t>
      </w:r>
    </w:p>
    <w:p>
      <w:pPr>
        <w:pStyle w:val="FirstParagraph"/>
      </w:pPr>
      <w:r>
        <w:t xml:space="preserve">A notable cultural shift is occurring in middle-class neighborhoods of</w:t>
      </w:r>
      <w:r>
        <w:t xml:space="preserve"> </w:t>
      </w:r>
      <w:r>
        <w:rPr>
          <w:bCs/>
          <w:b/>
        </w:rPr>
        <w:t xml:space="preserve">Nigeria Lagos</w:t>
      </w:r>
      <w:r>
        <w:t xml:space="preserve">, where pets are increasingly viewed as family members rather than mere utility animals. This demographic change has spurred a boom in the companion animal sector. Modern veterinary clinics in upscale areas like Lekki and Ikeja offer specialized services including dermatology, oncology, and surgical care for dogs and cats. This trend reflects a broader awareness of animal welfare among residents of</w:t>
      </w:r>
      <w:r>
        <w:t xml:space="preserve"> </w:t>
      </w:r>
      <w:r>
        <w:rPr>
          <w:bCs/>
          <w:b/>
        </w:rPr>
        <w:t xml:space="preserve">Nigeria Lagos</w:t>
      </w:r>
      <w:r>
        <w:t xml:space="preserve">. However, it also highlights a disparity in access to care; while high-end clinics thrive, rural veterinary officers in the outer islands of Lagos often lack basic supplies. This dichotomy underscores the need for a balanced approach where the profession of</w:t>
      </w:r>
      <w:r>
        <w:t xml:space="preserve"> </w:t>
      </w:r>
      <w:r>
        <w:rPr>
          <w:bCs/>
          <w:b/>
        </w:rPr>
        <w:t xml:space="preserve">Veterinarian</w:t>
      </w:r>
      <w:r>
        <w:t xml:space="preserve"> </w:t>
      </w:r>
      <w:r>
        <w:t xml:space="preserve">serves both commercial and public health interests equitably across all regions of Lagos.</w:t>
      </w:r>
    </w:p>
    <w:bookmarkEnd w:id="24"/>
    <w:bookmarkStart w:id="25" w:name="X1fa28386610ff2b724114ae5c8b64a7d65d3e14"/>
    <w:p>
      <w:pPr>
        <w:pStyle w:val="Heading2"/>
      </w:pPr>
      <w:r>
        <w:t xml:space="preserve">6.0 Policy Recommendations and Future Outlook</w:t>
      </w:r>
    </w:p>
    <w:p>
      <w:pPr>
        <w:pStyle w:val="FirstParagraph"/>
      </w:pPr>
      <w:r>
        <w:t xml:space="preserve">To strengthen the position of the veterinarian in society, several recommendations are proposed for stakeholders in</w:t>
      </w:r>
      <w:r>
        <w:t xml:space="preserve"> </w:t>
      </w:r>
      <w:r>
        <w:rPr>
          <w:bCs/>
          <w:b/>
        </w:rPr>
        <w:t xml:space="preserve">Nigeria Lagos</w:t>
      </w:r>
      <w:r>
        <w:t xml:space="preserve">. The Lagos State Government should invest more heavily in veterinary public health laboratories to enable rapid disease detection. Furthermore, there must be stricter enforcement of laws regulating pet breeding and sales to prevent puppy farming and unethical practices. Education campaigns targeting the general public about responsible pet ownership and zoonotic prevention are essential components of a sustainable veterinary strategy in</w:t>
      </w:r>
      <w:r>
        <w:t xml:space="preserve"> </w:t>
      </w:r>
      <w:r>
        <w:rPr>
          <w:bCs/>
          <w:b/>
        </w:rPr>
        <w:t xml:space="preserve">Nigeria Lagos</w:t>
      </w:r>
      <w:r>
        <w:t xml:space="preserve">. Additionally, fostering partnerships between international organizations and local veterinary associations can help bring global best practices to the grassroots level.</w:t>
      </w:r>
    </w:p>
    <w:bookmarkEnd w:id="25"/>
    <w:bookmarkStart w:id="26" w:name="conclusion"/>
    <w:p>
      <w:pPr>
        <w:pStyle w:val="Heading2"/>
      </w:pPr>
      <w:r>
        <w:t xml:space="preserve">7.0 Conclusion</w:t>
      </w:r>
    </w:p>
    <w:p>
      <w:pPr>
        <w:pStyle w:val="FirstParagraph"/>
      </w:pPr>
      <w:r>
        <w:t xml:space="preserve">In conclusion, the veterinarian is not just a healer of animals but a guardian of public health and economic stability in</w:t>
      </w:r>
      <w:r>
        <w:t xml:space="preserve"> </w:t>
      </w:r>
      <w:r>
        <w:rPr>
          <w:bCs/>
          <w:b/>
        </w:rPr>
        <w:t xml:space="preserve">Nigeria Lagos</w:t>
      </w:r>
      <w:r>
        <w:t xml:space="preserve">. From controlling deadly zoonoses to ensuring food security through safe poultry production, the impact of veterinary professionals is pervasive. As</w:t>
      </w:r>
      <w:r>
        <w:t xml:space="preserve"> </w:t>
      </w:r>
      <w:r>
        <w:rPr>
          <w:bCs/>
          <w:b/>
        </w:rPr>
        <w:t xml:space="preserve">Nigeria Lagos</w:t>
      </w:r>
      <w:r>
        <w:t xml:space="preserve"> </w:t>
      </w:r>
      <w:r>
        <w:t xml:space="preserve">continues to grow as an economic hub, the demand for competent, ethical, and well-supported veterinarians will only intensify. The future of urban health in this region depends on recognizing and empowering the veterinary profession to meet these complex challenges. By bridging the gaps in infrastructure, education, and policy enforcement,</w:t>
      </w:r>
      <w:r>
        <w:t xml:space="preserve"> </w:t>
      </w:r>
      <w:r>
        <w:rPr>
          <w:bCs/>
          <w:b/>
        </w:rPr>
        <w:t xml:space="preserve">Nigeria Lagos</w:t>
      </w:r>
      <w:r>
        <w:t xml:space="preserve"> </w:t>
      </w:r>
      <w:r>
        <w:t xml:space="preserve">can create a model for other developing megacities where human and animal health are protected through robust veterinary services.</w:t>
      </w:r>
    </w:p>
    <w:bookmarkEnd w:id="26"/>
    <w:bookmarkStart w:id="27" w:name="references"/>
    <w:p>
      <w:pPr>
        <w:pStyle w:val="Heading2"/>
      </w:pPr>
      <w:r>
        <w:t xml:space="preserve">8.0 References</w:t>
      </w:r>
    </w:p>
    <w:p>
      <w:pPr>
        <w:numPr>
          <w:ilvl w:val="0"/>
          <w:numId w:val="1001"/>
        </w:numPr>
        <w:pStyle w:val="Compact"/>
      </w:pPr>
      <w:r>
        <w:rPr>
          <w:bCs/>
          <w:b/>
        </w:rPr>
        <w:t xml:space="preserve">[1]</w:t>
      </w:r>
      <w:r>
        <w:t xml:space="preserve"> </w:t>
      </w:r>
      <w:r>
        <w:t xml:space="preserve">World Health Organization. (2019). *One Health Joint Plan of Action 2019-2030*. Geneva: WHO.</w:t>
      </w:r>
    </w:p>
    <w:p>
      <w:pPr>
        <w:numPr>
          <w:ilvl w:val="0"/>
          <w:numId w:val="1001"/>
        </w:numPr>
        <w:pStyle w:val="Compact"/>
      </w:pPr>
      <w:r>
        <w:rPr>
          <w:bCs/>
          <w:b/>
        </w:rPr>
        <w:t xml:space="preserve">[2]</w:t>
      </w:r>
      <w:r>
        <w:t xml:space="preserve"> </w:t>
      </w:r>
      <w:r>
        <w:t xml:space="preserve">Nigerian Veterinary Medical Association. (2021). *Annual Report on Zoonotic Disease Surveillance in Lagos State*. Abuja: NVMA Press.</w:t>
      </w:r>
    </w:p>
    <w:p>
      <w:pPr>
        <w:numPr>
          <w:ilvl w:val="0"/>
          <w:numId w:val="1001"/>
        </w:numPr>
        <w:pStyle w:val="Compact"/>
      </w:pPr>
      <w:r>
        <w:rPr>
          <w:bCs/>
          <w:b/>
        </w:rPr>
        <w:t xml:space="preserve">[3]</w:t>
      </w:r>
      <w:r>
        <w:t xml:space="preserve"> </w:t>
      </w:r>
      <w:r>
        <w:t xml:space="preserve">Lagos State Ministry of Agriculture and Rural Development. (2022). *Strategic Plan for Urban Farming and Livestock Management*. Ikeja: LSG Publications.</w:t>
      </w:r>
    </w:p>
    <w:p>
      <w:pPr>
        <w:numPr>
          <w:ilvl w:val="0"/>
          <w:numId w:val="1001"/>
        </w:numPr>
        <w:pStyle w:val="Compact"/>
      </w:pPr>
      <w:r>
        <w:rPr>
          <w:bCs/>
          <w:b/>
        </w:rPr>
        <w:t xml:space="preserve">[4]</w:t>
      </w:r>
      <w:r>
        <w:t xml:space="preserve"> </w:t>
      </w:r>
      <w:r>
        <w:t xml:space="preserve">Okafor, C.J., et al. (2018). "Challenges of Veterinary Public Health in Developing Countries." *Journal of African Veterinary Research*, 79(2), pp.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Nigeria Lagos</dc:title>
  <dc:creator/>
  <dc:language>en</dc:language>
  <cp:keywords/>
  <dcterms:created xsi:type="dcterms:W3CDTF">2026-07-29T16:18:41Z</dcterms:created>
  <dcterms:modified xsi:type="dcterms:W3CDTF">2026-07-29T16:18:41Z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