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t xml:space="preserve">```html</w:t>
      </w:r>
    </w:p>
    <w:bookmarkStart w:id="28" w:name="X625a32c01d435c55360dd0525abda0b599f5074"/>
    <w:p>
      <w:pPr>
        <w:pStyle w:val="Heading1"/>
      </w:pPr>
      <w:r>
        <w:t xml:space="preserve">The Role and Evolution of the Veterinarian in Pakistan Karachi:</w:t>
      </w:r>
      <w:r>
        <w:br/>
      </w:r>
      <w:r>
        <w:t xml:space="preserve">A Term Paper Analysis</w:t>
      </w:r>
    </w:p>
    <w:p>
      <w:pPr>
        <w:pStyle w:val="FirstParagraph"/>
      </w:pPr>
      <w:r>
        <w:t xml:space="preserve">Abstract</w:t>
      </w:r>
      <w:r>
        <w:br/>
      </w:r>
      <w:r>
        <w:br/>
      </w:r>
      <w:r>
        <w:t xml:space="preserve">This term paper explores the critical function, challenges, and evolving landscape of veterinary medicine within the context of Pakistan Karachi. As a rapidly urbanizing megacity in Pakistan, Karachi faces unique public health and animal welfare issues that necessitate a robust veterinary infrastructure. This document analyzes the historical development of veterinary services in this region, the current role of veterinarians in zoonotic disease control, livestock management, and pet care advocacy.</w:t>
      </w:r>
    </w:p>
    <w:bookmarkStart w:id="20" w:name="introduction"/>
    <w:p>
      <w:pPr>
        <w:pStyle w:val="Heading2"/>
      </w:pPr>
      <w:r>
        <w:t xml:space="preserve">1. Introduction</w:t>
      </w:r>
    </w:p>
    <w:p>
      <w:pPr>
        <w:pStyle w:val="FirstParagraph"/>
      </w:pPr>
      <w:r>
        <w:t xml:space="preserve">Veterinary medicine is often viewed through two distinct lenses: clinical care for companion animals and public health oversight for agricultural livestock. In Pakistan Karachi, these roles converge with significant intensity due to the city's demographic density, economic reliance on certain livestock sectors, and growing population of stray animals. The veterinarian in Pakistan Karachi is not merely a medical practitioner but serves as a frontline defense against zoonotic diseases such as rabies and brucellosis. This term paper examines how the profession adapts to the specific socio-economic and environmental pressures present in one of South Asia's largest metropolises.</w:t>
      </w:r>
    </w:p>
    <w:bookmarkEnd w:id="20"/>
    <w:bookmarkStart w:id="21" w:name="X1fdb51791e2d98e31ca5cccf17095248071dbb9"/>
    <w:p>
      <w:pPr>
        <w:pStyle w:val="Heading2"/>
      </w:pPr>
      <w:r>
        <w:t xml:space="preserve">2. The Context of Urbanization in Pakistan Karachi</w:t>
      </w:r>
    </w:p>
    <w:p>
      <w:pPr>
        <w:pStyle w:val="FirstParagraph"/>
      </w:pPr>
      <w:r>
        <w:t xml:space="preserve">Pakistan Karachi is a city of contrasts, featuring high-rise commercial districts alongside densely populated informal settlements. This rapid urban expansion has fundamentally altered the relationship between humans and animals. In rural parts of Pakistan, livestock ownership is traditional and widespread; however, in urban centers like Pakistan Karachi, the dynamic has shifted toward companion animal ownership and an increase in stray animal populations.</w:t>
      </w:r>
    </w:p>
    <w:p>
      <w:pPr>
        <w:pStyle w:val="BodyText"/>
      </w:pPr>
      <w:r>
        <w:t xml:space="preserve">The growth of Pakistan Karachi demands a veterinary service model that differs from rural practices. Veterinarians in this region must navigate crowded urban environments with limited infrastructure. The challenge lies in providing adequate healthcare to millions of unowned dogs and cats while simultaneously serving the agricultural needs of the peri-urban areas surrounding Karachi. The veterinarian here acts as a bridge between public safety, animal welfare, and environmental hygiene.</w:t>
      </w:r>
    </w:p>
    <w:bookmarkEnd w:id="21"/>
    <w:bookmarkStart w:id="22" w:name="role-in-zoonotic-disease-control"/>
    <w:p>
      <w:pPr>
        <w:pStyle w:val="Heading2"/>
      </w:pPr>
      <w:r>
        <w:t xml:space="preserve">3. Role in Zoonotic Disease Control</w:t>
      </w:r>
    </w:p>
    <w:p>
      <w:pPr>
        <w:pStyle w:val="FirstParagraph"/>
      </w:pPr>
      <w:r>
        <w:t xml:space="preserve">The most critical responsibility of a veterinarian in Pakistan Karachi is the prevention and control of zoonoses—diseases that can be transmitted from animals to humans. Rabies remains a significant public health threat in Pakistan, with canine vectors being the primary source of transmission. In Pakistan Karachi, where stray dog populations are high, veterinarians play a pivotal role in mass vaccination campaigns.</w:t>
      </w:r>
    </w:p>
    <w:p>
      <w:pPr>
        <w:pStyle w:val="BodyText"/>
      </w:pPr>
      <w:r>
        <w:t xml:space="preserve">Collaboration between veterinary departments and local municipal authorities is essential for these initiatives. Veterinarians must educate pet owners about vaccination protocols and manage bite cases effectively to prevent human fatalities. Furthermore, veterinarians monitor other diseases such as Avian Influenza and Brucellosis, which pose risks both to livestock productivity in nearby agricultural zones of Pakistan and to the general population of Pakistan Karachi consuming untreated dairy products or undercooked meat.</w:t>
      </w:r>
    </w:p>
    <w:bookmarkEnd w:id="22"/>
    <w:bookmarkStart w:id="23" w:name="livestock-management-in-a-metropolis"/>
    <w:p>
      <w:pPr>
        <w:pStyle w:val="Heading2"/>
      </w:pPr>
      <w:r>
        <w:t xml:space="preserve">4. Livestock Management in a Metropolis</w:t>
      </w:r>
    </w:p>
    <w:p>
      <w:pPr>
        <w:pStyle w:val="FirstParagraph"/>
      </w:pPr>
      <w:r>
        <w:t xml:space="preserve">Despite its urban character, Pakistan Karachi has a significant hinterland where livestock rearing is common. Cattle, buffalo, goats, and poultry are integral to the food security of the region. Veterinarians in this sector focus on herd health management, reproductive efficiency, and biosecurity. The demand for animal protein in Pakistan Karachi’s expanding population drives the need for efficient veterinary services that ensure safe milk and meat production.</w:t>
      </w:r>
    </w:p>
    <w:p>
      <w:pPr>
        <w:pStyle w:val="BodyText"/>
      </w:pPr>
      <w:r>
        <w:t xml:space="preserve">However, urbanization encroaches upon these farming areas, leading to conflicts regarding waste management and disease spread. Veterinarians must adapt by providing consultancy on sustainable livestock practices within peri-urban settings. They work to mitigate the environmental impact of animal agriculture while ensuring that farmers in the greater Pakistan Karachi area can maintain productive herds.</w:t>
      </w:r>
    </w:p>
    <w:bookmarkEnd w:id="23"/>
    <w:bookmarkStart w:id="24" w:name="the-rise-of-companion-animal-care"/>
    <w:p>
      <w:pPr>
        <w:pStyle w:val="Heading2"/>
      </w:pPr>
      <w:r>
        <w:t xml:space="preserve">5. The Rise of Companion Animal Care</w:t>
      </w:r>
    </w:p>
    <w:p>
      <w:pPr>
        <w:pStyle w:val="FirstParagraph"/>
      </w:pPr>
      <w:r>
        <w:t xml:space="preserve">In recent years, there has been a noticeable shift in urban attitudes toward animals in Pakistan Karachi. Middle-class families increasingly keep dogs and cats as companions. This trend has spurred the growth of private veterinary clinics across the city. Veterinarians catering to this sector provide services ranging from routine vaccinations and sterilization to advanced surgical procedures.</w:t>
      </w:r>
    </w:p>
    <w:p>
      <w:pPr>
        <w:pStyle w:val="BodyText"/>
      </w:pPr>
      <w:r>
        <w:t xml:space="preserve">This segment of veterinary practice highlights a broader societal change regarding animal welfare in Pakistan Karachi. While cultural acceptance varies, there is a growing awareness among pet owners about responsible ownership, including spaying/neutering to control stray populations. Veterinarians are at the forefront of this movement, advocating for ethical treatment and offering education on proper animal nutrition and behavior.</w:t>
      </w:r>
    </w:p>
    <w:bookmarkEnd w:id="24"/>
    <w:bookmarkStart w:id="25" w:name="Xf4cf04d4bd894dc1aa9734517f28c346a19a89f"/>
    <w:p>
      <w:pPr>
        <w:pStyle w:val="Heading2"/>
      </w:pPr>
      <w:r>
        <w:t xml:space="preserve">6. Challenges Facing Veterinarians in Pakistan Karachi</w:t>
      </w:r>
    </w:p>
    <w:p>
      <w:pPr>
        <w:pStyle w:val="FirstParagraph"/>
      </w:pPr>
      <w:r>
        <w:t xml:space="preserve">The profession faces numerous hurdles in Pakistan Karachi. Infrastructure deficits are a primary concern; traffic congestion hampers emergency response times for mobile veterinary units. Additionally, there is often a shortage of specialized equipment and pharmaceuticals required for advanced treatments.</w:t>
      </w:r>
    </w:p>
    <w:p>
      <w:pPr>
        <w:pStyle w:val="BodyText"/>
      </w:pPr>
      <w:r>
        <w:t xml:space="preserve">Financial constraints also limit the ability of many animal owners in Pakistan Karachi to afford comprehensive care, leading to instances where animals are abandoned or neglected. Furthermore, cultural misconceptions about certain breeds or species can complicate sterilization and vaccination efforts. There is also a need for stronger regulatory enforcement regarding animal cruelty and illegal wildlife trade within Pakistan Karachi.</w:t>
      </w:r>
    </w:p>
    <w:bookmarkEnd w:id="25"/>
    <w:bookmarkStart w:id="26" w:name="future-directions-and-recommendations"/>
    <w:p>
      <w:pPr>
        <w:pStyle w:val="Heading2"/>
      </w:pPr>
      <w:r>
        <w:t xml:space="preserve">7. Future Directions and Recommendations</w:t>
      </w:r>
    </w:p>
    <w:p>
      <w:pPr>
        <w:pStyle w:val="FirstParagraph"/>
      </w:pPr>
      <w:r>
        <w:t xml:space="preserve">To enhance the efficacy of veterinary services in Pakistan Karachi, several strategic steps are recommended. First, there must be increased investment in public-private partnerships for rabies control programs. Second, urban planning policies should incorporate designated areas for livestock that minimize health risks to residents.</w:t>
      </w:r>
    </w:p>
    <w:p>
      <w:pPr>
        <w:pStyle w:val="BodyText"/>
      </w:pPr>
      <w:r>
        <w:t xml:space="preserve">Educational campaigns led by veterinarians can raise awareness about zoonotic diseases and responsible pet ownership among the citizens of Pakistan Karachi. Moreover, establishing more specialized referral hospitals in Pakistan Karachi would allow for better management of complex cases, reducing the burden on general practitioners. Finally, stricter enforcement of existing animal protection laws is necessary to ensure the humane treatment of all animals within the city.</w:t>
      </w:r>
    </w:p>
    <w:bookmarkEnd w:id="26"/>
    <w:bookmarkStart w:id="27" w:name="conclusion"/>
    <w:p>
      <w:pPr>
        <w:pStyle w:val="Heading2"/>
      </w:pPr>
      <w:r>
        <w:t xml:space="preserve">8. Conclusion</w:t>
      </w:r>
    </w:p>
    <w:p>
      <w:pPr>
        <w:pStyle w:val="FirstParagraph"/>
      </w:pPr>
      <w:r>
        <w:t xml:space="preserve">The veterinarian in Pakistan Karachi occupies a multifaceted role that extends beyond traditional medical practice. As guardians of both animal and human health, they are indispensable to the public health infrastructure of this major Pakistani city. The unique challenges posed by rapid urbanization, high population density, and mixed economic activities require innovative approaches to veterinary care.</w:t>
      </w:r>
    </w:p>
    <w:p>
      <w:pPr>
        <w:pStyle w:val="BodyText"/>
      </w:pPr>
      <w:r>
        <w:t xml:space="preserve">By strengthening veterinary services in Pakistan Karachi through better infrastructure, public education, and regulatory support, the city can significantly improve its resilience against disease outbreaks and enhance animal welfare standards. The continued development of the veterinary profession is crucial for maintaining public health security and promoting sustainable urban living in Pakistan Karachi.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Pakistan Karachi: A Term Paper Analysis</dc:title>
  <dc:creator/>
  <dc:language>en</dc:language>
  <cp:keywords/>
  <dcterms:created xsi:type="dcterms:W3CDTF">2026-07-29T12:29:17Z</dcterms:created>
  <dcterms:modified xsi:type="dcterms:W3CDTF">2026-07-29T12:29:17Z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