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Singapore</w:t>
      </w:r>
    </w:p>
    <w:bookmarkStart w:id="27" w:name="term-paper"/>
    <w:p>
      <w:pPr>
        <w:pStyle w:val="Heading1"/>
      </w:pPr>
      <w:r>
        <w:t xml:space="preserve">Term Paper</w:t>
      </w:r>
    </w:p>
    <w:bookmarkStart w:id="26" w:name="X8f979af93638d586d9812c6fbf366b847887efc"/>
    <w:p>
      <w:pPr>
        <w:pStyle w:val="Heading2"/>
      </w:pPr>
      <w:r>
        <w:t xml:space="preserve">The Professional Landscape of the Veterinarian in Singapore Singapore</w:t>
      </w:r>
    </w:p>
    <w:p>
      <w:pPr>
        <w:pStyle w:val="FirstParagraph"/>
      </w:pPr>
      <w:r>
        <w:rPr>
          <w:bCs/>
          <w:b/>
        </w:rPr>
        <w:t xml:space="preserve">Date:</w:t>
      </w:r>
      <w:r>
        <w:t xml:space="preserve"> </w:t>
      </w:r>
      <w:r>
        <w:t xml:space="preserve">October 26, 2023</w:t>
      </w:r>
      <w:r>
        <w:br/>
      </w:r>
      <w:r>
        <w:rPr>
          <w:bCs/>
          <w:b/>
        </w:rPr>
        <w:t xml:space="preserve">Degree Program:</w:t>
      </w:r>
      <w:r>
        <w:t xml:space="preserve"> </w:t>
      </w:r>
      <w:r>
        <w:t xml:space="preserve">Animal Health and Veterinary Science</w:t>
      </w:r>
      <w:r>
        <w:br/>
      </w:r>
      <w:r>
        <w:rPr>
          <w:bCs/>
          <w:b/>
        </w:rPr>
        <w:t xml:space="preserve">Institutional Context:</w:t>
      </w:r>
      <w:r>
        <w:t xml:space="preserve"> </w:t>
      </w:r>
      <w:r>
        <w:t xml:space="preserve">Academic Research on Regional Veterinary Practices</w:t>
      </w:r>
    </w:p>
    <w:p>
      <w:r>
        <w:pict>
          <v:rect style="width:0;height:1.5pt" o:hralign="center" o:hrstd="t" o:hr="t"/>
        </w:pict>
      </w:r>
    </w:p>
    <w:bookmarkStart w:id="20" w:name="i.-introduction"/>
    <w:p>
      <w:pPr>
        <w:pStyle w:val="Heading3"/>
      </w:pPr>
      <w:r>
        <w:t xml:space="preserve">I. Introduction</w:t>
      </w:r>
    </w:p>
    <w:p>
      <w:pPr>
        <w:pStyle w:val="FirstParagraph"/>
      </w:pPr>
      <w:r>
        <w:t xml:space="preserve">The dynamic interplay between human development, urbanization, and animal welfare has created a unique environment for veterinary medicine in modern metropolises. Nowhere is this phenomenon more pronounced than in the context of</w:t>
      </w:r>
      <w:r>
        <w:t xml:space="preserve"> </w:t>
      </w:r>
      <w:r>
        <w:rPr>
          <w:bCs/>
          <w:b/>
        </w:rPr>
        <w:t xml:space="preserve">Singapore Singapore</w:t>
      </w:r>
      <w:r>
        <w:t xml:space="preserve">, a nation renowned for its high population density, stringent environmental regulations, and rapidly evolving societal attitudes toward companion animals. This term paper explores the multifaceted role of the</w:t>
      </w:r>
      <w:r>
        <w:t xml:space="preserve"> </w:t>
      </w:r>
      <w:r>
        <w:rPr>
          <w:bCs/>
          <w:b/>
        </w:rPr>
        <w:t xml:space="preserve">Veterinarian</w:t>
      </w:r>
      <w:r>
        <w:t xml:space="preserve"> </w:t>
      </w:r>
      <w:r>
        <w:t xml:space="preserve">within this specific geographic and cultural setting. As</w:t>
      </w:r>
      <w:r>
        <w:t xml:space="preserve"> </w:t>
      </w:r>
      <w:r>
        <w:rPr>
          <w:bCs/>
          <w:b/>
        </w:rPr>
        <w:t xml:space="preserve">Singapore Singapore</w:t>
      </w:r>
      <w:r>
        <w:t xml:space="preserve"> </w:t>
      </w:r>
      <w:r>
        <w:t xml:space="preserve">continues to position itself as a "City in Nature," the demands placed on veterinary professionals extend far beyond traditional medical care, encompassing public health safety, ecological conservation, and ethical animal husbandry. This paper argues that the</w:t>
      </w:r>
      <w:r>
        <w:t xml:space="preserve"> </w:t>
      </w:r>
      <w:r>
        <w:rPr>
          <w:bCs/>
          <w:b/>
        </w:rPr>
        <w:t xml:space="preserve">Veterinarian</w:t>
      </w:r>
      <w:r>
        <w:t xml:space="preserve"> </w:t>
      </w:r>
      <w:r>
        <w:t xml:space="preserve">in</w:t>
      </w:r>
      <w:r>
        <w:t xml:space="preserve"> </w:t>
      </w:r>
      <w:r>
        <w:rPr>
          <w:bCs/>
          <w:b/>
        </w:rPr>
        <w:t xml:space="preserve">Singapore Singapore</w:t>
      </w:r>
      <w:r>
        <w:t xml:space="preserve"> </w:t>
      </w:r>
      <w:r>
        <w:t xml:space="preserve">has transformed from a mere practitioner of clinical medicine into a critical stakeholder in public policy and urban sustainability.</w:t>
      </w:r>
    </w:p>
    <w:bookmarkEnd w:id="20"/>
    <w:bookmarkStart w:id="21" w:name="Xee20382e6691fb13b3dd60628a35db56f9f4712"/>
    <w:p>
      <w:pPr>
        <w:pStyle w:val="Heading3"/>
      </w:pPr>
      <w:r>
        <w:t xml:space="preserve">II. Historical Context and Regulatory Framework</w:t>
      </w:r>
    </w:p>
    <w:p>
      <w:pPr>
        <w:pStyle w:val="FirstParagraph"/>
      </w:pPr>
      <w:r>
        <w:t xml:space="preserve">To understand the current status of the</w:t>
      </w:r>
      <w:r>
        <w:t xml:space="preserve"> </w:t>
      </w:r>
      <w:r>
        <w:rPr>
          <w:bCs/>
          <w:b/>
        </w:rPr>
        <w:t xml:space="preserve">Veterinarian</w:t>
      </w:r>
      <w:r>
        <w:t xml:space="preserve">, one must first examine the regulatory landscape of</w:t>
      </w:r>
      <w:r>
        <w:t xml:space="preserve"> </w:t>
      </w:r>
      <w:r>
        <w:rPr>
          <w:bCs/>
          <w:b/>
        </w:rPr>
        <w:t xml:space="preserve">Singapore Singapore</w:t>
      </w:r>
      <w:r>
        <w:t xml:space="preserve">. The profession is governed by the Veterinary Council of Singapore, which ensures that all practicing professionals adhere to high standards of ethics and technical competence. In recent decades,</w:t>
      </w:r>
      <w:r>
        <w:t xml:space="preserve"> </w:t>
      </w:r>
      <w:r>
        <w:rPr>
          <w:bCs/>
          <w:b/>
        </w:rPr>
        <w:t xml:space="preserve">Singapore Singapore</w:t>
      </w:r>
      <w:r>
        <w:t xml:space="preserve"> </w:t>
      </w:r>
      <w:r>
        <w:t xml:space="preserve">has moved from a laissez-faire approach to animal ownership toward a highly regulated system aimed at ensuring public safety and animal welfare. This shift has directly influenced the scope of practice for every</w:t>
      </w:r>
      <w:r>
        <w:t xml:space="preserve"> </w:t>
      </w:r>
      <w:r>
        <w:rPr>
          <w:bCs/>
          <w:b/>
        </w:rPr>
        <w:t xml:space="preserve">Veterinarian</w:t>
      </w:r>
      <w:r>
        <w:t xml:space="preserve">. For instance, strict licensing requirements for dog owners and mandatory microchipping laws have necessitated that</w:t>
      </w:r>
      <w:r>
        <w:t xml:space="preserve"> </w:t>
      </w:r>
      <w:r>
        <w:rPr>
          <w:bCs/>
          <w:b/>
        </w:rPr>
        <w:t xml:space="preserve">Veterinarians</w:t>
      </w:r>
      <w:r>
        <w:t xml:space="preserve"> </w:t>
      </w:r>
      <w:r>
        <w:t xml:space="preserve">not only diagnose and treat illnesses but also serve as administrative gatekeepers in the nation’s animal control infrastructure.</w:t>
      </w:r>
      <w:r>
        <w:t xml:space="preserve"> </w:t>
      </w:r>
      <w:r>
        <w:t xml:space="preserve">Furthermore, the Agri-Food and Veterinary Authority (AVA), now integrated into the Singapore Food Agency (SFA), has played a pivotal role in defining health protocols. In</w:t>
      </w:r>
      <w:r>
        <w:t xml:space="preserve"> </w:t>
      </w:r>
      <w:r>
        <w:rPr>
          <w:bCs/>
          <w:b/>
        </w:rPr>
        <w:t xml:space="preserve">Singapore Singapore</w:t>
      </w:r>
      <w:r>
        <w:t xml:space="preserve">,</w:t>
      </w:r>
      <w:r>
        <w:t xml:space="preserve"> </w:t>
      </w:r>
      <w:r>
        <w:rPr>
          <w:bCs/>
          <w:b/>
        </w:rPr>
        <w:t xml:space="preserve">Veterinarians</w:t>
      </w:r>
      <w:r>
        <w:t xml:space="preserve"> </w:t>
      </w:r>
      <w:r>
        <w:t xml:space="preserve">are often on the front lines of disease surveillance, particularly concerning zoonotic diseases that could threaten both human and animal populations. This regulatory density means that the modern</w:t>
      </w:r>
      <w:r>
        <w:t xml:space="preserve"> </w:t>
      </w:r>
      <w:r>
        <w:rPr>
          <w:bCs/>
          <w:b/>
        </w:rPr>
        <w:t xml:space="preserve">Veterinarian</w:t>
      </w:r>
      <w:r>
        <w:t xml:space="preserve"> </w:t>
      </w:r>
      <w:r>
        <w:t xml:space="preserve">in this region must possess a robust understanding of local laws, including the Animal and Birds Act, which dictates everything from breeding practices to transport conditions for animals.</w:t>
      </w:r>
    </w:p>
    <w:bookmarkEnd w:id="21"/>
    <w:bookmarkStart w:id="22" w:name="X022ca5e52871d1f7b68bd293c15dadfb4e493a3"/>
    <w:p>
      <w:pPr>
        <w:pStyle w:val="Heading3"/>
      </w:pPr>
      <w:r>
        <w:t xml:space="preserve">III. The Shift in Public Perception: From Utility to Companionship</w:t>
      </w:r>
    </w:p>
    <w:p>
      <w:pPr>
        <w:pStyle w:val="FirstParagraph"/>
      </w:pPr>
      <w:r>
        <w:t xml:space="preserve">One of the most significant trends affecting</w:t>
      </w:r>
      <w:r>
        <w:t xml:space="preserve"> </w:t>
      </w:r>
      <w:r>
        <w:rPr>
          <w:bCs/>
          <w:b/>
        </w:rPr>
        <w:t xml:space="preserve">Veterinarians</w:t>
      </w:r>
      <w:r>
        <w:t xml:space="preserve"> </w:t>
      </w:r>
      <w:r>
        <w:t xml:space="preserve">in</w:t>
      </w:r>
      <w:r>
        <w:t xml:space="preserve"> </w:t>
      </w:r>
      <w:r>
        <w:rPr>
          <w:bCs/>
          <w:b/>
        </w:rPr>
        <w:t xml:space="preserve">Singapore Singapore</w:t>
      </w:r>
      <w:r>
        <w:t xml:space="preserve"> </w:t>
      </w:r>
      <w:r>
        <w:t xml:space="preserve">is the changing demographic and cultural view of pets. Historically, animals in Asian societies were often viewed primarily for their utility—whether as livestock, pest control, or guard dogs. However, in urban hubs like</w:t>
      </w:r>
      <w:r>
        <w:t xml:space="preserve"> </w:t>
      </w:r>
      <w:r>
        <w:rPr>
          <w:bCs/>
          <w:b/>
        </w:rPr>
        <w:t xml:space="preserve">Singapore Singapore, the nuclear family structure and smaller living spaces have led to a surge in pet ownership as emotional support mechanisms. This cultural shift has dramatically increased the demand for advanced veterinary services.</w:t>
      </w:r>
      <w:r>
        <w:rPr>
          <w:bCs/>
          <w:b/>
        </w:rPr>
        <w:t xml:space="preserve"> </w:t>
      </w:r>
      <w:r>
        <w:rPr>
          <w:bCs/>
          <w:b/>
        </w:rPr>
        <w:t xml:space="preserve">Consequently,</w:t>
      </w:r>
      <w:r>
        <w:rPr>
          <w:bCs/>
          <w:b/>
        </w:rPr>
        <w:t xml:space="preserve"> </w:t>
      </w:r>
      <w:r>
        <w:rPr>
          <w:bCs/>
          <w:b/>
          <w:bCs/>
          <w:b/>
        </w:rPr>
        <w:t xml:space="preserve">Veterinarians</w:t>
      </w:r>
      <w:r>
        <w:rPr>
          <w:bCs/>
          <w:b/>
        </w:rPr>
        <w:t xml:space="preserve"> </w:t>
      </w:r>
      <w:r>
        <w:rPr>
          <w:bCs/>
          <w:b/>
        </w:rPr>
        <w:t xml:space="preserve">in</w:t>
      </w:r>
      <w:r>
        <w:rPr>
          <w:bCs/>
          <w:b/>
        </w:rPr>
        <w:t xml:space="preserve"> </w:t>
      </w:r>
      <w:r>
        <w:rPr>
          <w:bCs/>
          <w:b/>
          <w:bCs/>
          <w:b/>
        </w:rPr>
        <w:t xml:space="preserve">Singapore Singapore</w:t>
      </w:r>
      <w:r>
        <w:rPr>
          <w:bCs/>
          <w:b/>
        </w:rPr>
        <w:t xml:space="preserve"> </w:t>
      </w:r>
      <w:r>
        <w:rPr>
          <w:bCs/>
          <w:b/>
        </w:rPr>
        <w:t xml:space="preserve">are increasingly required to provide not only medical care but also behavioral counseling and preventive health management. The rise of specialized clinics offering oncology, cardiology, and dermatology reflects a consumer base that treats pets as family members. This "humanization" of pets places immense pressure on</w:t>
      </w:r>
      <w:r>
        <w:rPr>
          <w:bCs/>
          <w:b/>
        </w:rPr>
        <w:t xml:space="preserve"> </w:t>
      </w:r>
      <w:r>
        <w:rPr>
          <w:bCs/>
          <w:b/>
          <w:bCs/>
          <w:b/>
        </w:rPr>
        <w:t xml:space="preserve">Veterinarians</w:t>
      </w:r>
      <w:r>
        <w:rPr>
          <w:bCs/>
          <w:b/>
        </w:rPr>
        <w:t xml:space="preserve"> </w:t>
      </w:r>
      <w:r>
        <w:rPr>
          <w:bCs/>
          <w:b/>
        </w:rPr>
        <w:t xml:space="preserve">to stay abreast of cutting-edge medical technologies while managing the high expectations of pet owners who are increasingly informed through digital platforms.</w:t>
      </w:r>
    </w:p>
    <w:bookmarkEnd w:id="22"/>
    <w:bookmarkStart w:id="23" w:name="iv.-challenges-specific-to-urban-density"/>
    <w:p>
      <w:pPr>
        <w:pStyle w:val="Heading3"/>
      </w:pPr>
      <w:r>
        <w:t xml:space="preserve">IV. Challenges Specific to Urban Density</w:t>
      </w:r>
    </w:p>
    <w:p>
      <w:pPr>
        <w:pStyle w:val="FirstParagraph"/>
      </w:pPr>
      <w:r>
        <w:t xml:space="preserve">Operating a veterinary practice in</w:t>
      </w:r>
      <w:r>
        <w:t xml:space="preserve"> </w:t>
      </w:r>
      <w:r>
        <w:rPr>
          <w:bCs/>
          <w:b/>
        </w:rPr>
        <w:t xml:space="preserve">Singapore Singapore</w:t>
      </w:r>
      <w:r>
        <w:t xml:space="preserve"> </w:t>
      </w:r>
      <w:r>
        <w:t xml:space="preserve">presents distinct logistical and operational challenges due to the city-state’s extreme urban density. Space constraints mean that many veterinary clinics must maximize efficiency in smaller footprints, requiring</w:t>
      </w:r>
      <w:r>
        <w:t xml:space="preserve"> </w:t>
      </w:r>
      <w:r>
        <w:rPr>
          <w:bCs/>
          <w:b/>
        </w:rPr>
        <w:t xml:space="preserve">Veterinarians</w:t>
      </w:r>
      <w:r>
        <w:t xml:space="preserve"> </w:t>
      </w:r>
      <w:r>
        <w:t xml:space="preserve">and their staff to be adept at workflow optimization. Additionally, the tropical climate of</w:t>
      </w:r>
      <w:r>
        <w:t xml:space="preserve"> </w:t>
      </w:r>
      <w:r>
        <w:rPr>
          <w:bCs/>
          <w:b/>
        </w:rPr>
        <w:t xml:space="preserve">Singapore Singapore</w:t>
      </w:r>
      <w:r>
        <w:t xml:space="preserve"> </w:t>
      </w:r>
      <w:r>
        <w:t xml:space="preserve">poses unique health risks for animals, including heatstroke and vector-borne diseases such as heartworm and leishmaniasis.</w:t>
      </w:r>
      <w:r>
        <w:t xml:space="preserve"> </w:t>
      </w:r>
      <w:r>
        <w:rPr>
          <w:bCs/>
          <w:b/>
        </w:rPr>
        <w:t xml:space="preserve">Veterinarians</w:t>
      </w:r>
      <w:r>
        <w:t xml:space="preserve"> </w:t>
      </w:r>
      <w:r>
        <w:t xml:space="preserve">must therefore be specialized in managing tropical pathology, which differs significantly from practices in temperate climates.</w:t>
      </w:r>
      <w:r>
        <w:t xml:space="preserve"> </w:t>
      </w:r>
      <w:r>
        <w:t xml:space="preserve">Moreover, the issue of stray animals remains a critical concern in</w:t>
      </w:r>
      <w:r>
        <w:t xml:space="preserve"> </w:t>
      </w:r>
      <w:r>
        <w:rPr>
          <w:bCs/>
          <w:b/>
        </w:rPr>
        <w:t xml:space="preserve">Singapore Singapore</w:t>
      </w:r>
      <w:r>
        <w:t xml:space="preserve">. While the government has made strides in controlling stray dog populations through sterilization and vaccination campaigns (SNAP programs),</w:t>
      </w:r>
      <w:r>
        <w:t xml:space="preserve"> </w:t>
      </w:r>
      <w:r>
        <w:rPr>
          <w:bCs/>
          <w:b/>
        </w:rPr>
        <w:t xml:space="preserve">Veterinarians</w:t>
      </w:r>
      <w:r>
        <w:t xml:space="preserve"> </w:t>
      </w:r>
      <w:r>
        <w:t xml:space="preserve">play a crucial role as contractors for these public health initiatives. This aspect of the profession requires them to work collaboratively with government bodies, requiring skills in field medicine and population management that differ from traditional clinical settings.</w:t>
      </w:r>
    </w:p>
    <w:bookmarkEnd w:id="23"/>
    <w:bookmarkStart w:id="24" w:name="X5397f7f69ad306ebb7d369171862d93a0de6b58"/>
    <w:p>
      <w:pPr>
        <w:pStyle w:val="Heading3"/>
      </w:pPr>
      <w:r>
        <w:t xml:space="preserve">V. Future Prospects and Ethical Considerations</w:t>
      </w:r>
    </w:p>
    <w:p>
      <w:pPr>
        <w:pStyle w:val="FirstParagraph"/>
      </w:pPr>
      <w:r>
        <w:t xml:space="preserve">Looking forward, the role of the</w:t>
      </w:r>
      <w:r>
        <w:t xml:space="preserve"> </w:t>
      </w:r>
      <w:r>
        <w:rPr>
          <w:bCs/>
          <w:b/>
        </w:rPr>
        <w:t xml:space="preserve">Veterinarian</w:t>
      </w:r>
      <w:r>
        <w:t xml:space="preserve"> </w:t>
      </w:r>
      <w:r>
        <w:t xml:space="preserve">in</w:t>
      </w:r>
      <w:r>
        <w:t xml:space="preserve"> </w:t>
      </w:r>
      <w:r>
        <w:rPr>
          <w:bCs/>
          <w:b/>
        </w:rPr>
        <w:t xml:space="preserve">Singapore Singapore</w:t>
      </w:r>
      <w:r>
        <w:t xml:space="preserve"> </w:t>
      </w:r>
      <w:r>
        <w:t xml:space="preserve">is poised to expand further into areas of food security and environmental conservation. With limited land resources, local agricultural production is heavily supported by technology and strict health controls.</w:t>
      </w:r>
      <w:r>
        <w:t xml:space="preserve"> </w:t>
      </w:r>
      <w:r>
        <w:rPr>
          <w:bCs/>
          <w:b/>
        </w:rPr>
        <w:t xml:space="preserve">Veterinarians</w:t>
      </w:r>
      <w:r>
        <w:t xml:space="preserve"> </w:t>
      </w:r>
      <w:r>
        <w:t xml:space="preserve">are essential in ensuring the safety of imported and locally produced animal products, safeguarding</w:t>
      </w:r>
      <w:r>
        <w:t xml:space="preserve"> </w:t>
      </w:r>
      <w:r>
        <w:rPr>
          <w:bCs/>
          <w:b/>
        </w:rPr>
        <w:t xml:space="preserve">Singapore Singapore’s</w:t>
      </w:r>
      <w:r>
        <w:t xml:space="preserve"> </w:t>
      </w:r>
      <w:r>
        <w:t xml:space="preserve">food supply chain against outbreaks like Avian Influenza or Foot-and-Mouth Disease.</w:t>
      </w:r>
      <w:r>
        <w:t xml:space="preserve"> </w:t>
      </w:r>
      <w:r>
        <w:t xml:space="preserve">Additionally, as</w:t>
      </w:r>
      <w:r>
        <w:t xml:space="preserve"> </w:t>
      </w:r>
      <w:r>
        <w:rPr>
          <w:bCs/>
          <w:b/>
        </w:rPr>
        <w:t xml:space="preserve">Singapore Singapore</w:t>
      </w:r>
      <w:r>
        <w:t xml:space="preserve"> </w:t>
      </w:r>
      <w:r>
        <w:t xml:space="preserve">pushes towards its "Green Plan" sustainability goals,</w:t>
      </w:r>
      <w:r>
        <w:t xml:space="preserve"> </w:t>
      </w:r>
      <w:r>
        <w:rPr>
          <w:bCs/>
          <w:b/>
        </w:rPr>
        <w:t xml:space="preserve">Veterinarians</w:t>
      </w:r>
      <w:r>
        <w:t xml:space="preserve"> </w:t>
      </w:r>
      <w:r>
        <w:t xml:space="preserve">may find themselves involved in broader ecological studies. The intersection of veterinary medicine and conservation biology is becoming more relevant as urban wildlife corridors are developed. Ethical considerations regarding animal welfare are also gaining prominence, with public discourse increasingly questioning the treatment of animals in various industries.</w:t>
      </w:r>
      <w:r>
        <w:t xml:space="preserve"> </w:t>
      </w:r>
      <w:r>
        <w:rPr>
          <w:bCs/>
          <w:b/>
        </w:rPr>
        <w:t xml:space="preserve">Veterinarians</w:t>
      </w:r>
      <w:r>
        <w:t xml:space="preserve"> </w:t>
      </w:r>
      <w:r>
        <w:t xml:space="preserve">will likely serve as ethical advisors, helping to balance economic interests with compassionate care standards.</w:t>
      </w:r>
    </w:p>
    <w:bookmarkEnd w:id="24"/>
    <w:bookmarkStart w:id="25" w:name="vi.-conclusion"/>
    <w:p>
      <w:pPr>
        <w:pStyle w:val="Heading3"/>
      </w:pPr>
      <w:r>
        <w:t xml:space="preserve">VI. Conclusion</w:t>
      </w:r>
    </w:p>
    <w:p>
      <w:pPr>
        <w:pStyle w:val="FirstParagraph"/>
      </w:pPr>
      <w:r>
        <w:t xml:space="preserve">In conclusion, the profession of the</w:t>
      </w:r>
      <w:r>
        <w:t xml:space="preserve"> </w:t>
      </w:r>
      <w:r>
        <w:rPr>
          <w:bCs/>
          <w:b/>
        </w:rPr>
        <w:t xml:space="preserve">Veterinarian</w:t>
      </w:r>
      <w:r>
        <w:t xml:space="preserve"> </w:t>
      </w:r>
      <w:r>
        <w:t xml:space="preserve">in</w:t>
      </w:r>
      <w:r>
        <w:t xml:space="preserve"> </w:t>
      </w:r>
      <w:r>
        <w:rPr>
          <w:bCs/>
          <w:b/>
        </w:rPr>
        <w:t xml:space="preserve">Singapore Singapore</w:t>
      </w:r>
      <w:r>
        <w:t xml:space="preserve"> </w:t>
      </w:r>
      <w:r>
        <w:t xml:space="preserve">is undergoing a profound transformation driven by regulatory evolution, cultural shifts in pet ownership, and urban environmental challenges. The modern practitioner is no longer limited to treating sick animals but acts as a guardian of public health, a custodian of ethical standards, and a specialist in tropical medicine. For</w:t>
      </w:r>
      <w:r>
        <w:t xml:space="preserve"> </w:t>
      </w:r>
      <w:r>
        <w:rPr>
          <w:bCs/>
          <w:b/>
        </w:rPr>
        <w:t xml:space="preserve">Singapore Singapore</w:t>
      </w:r>
      <w:r>
        <w:t xml:space="preserve">, the competence and adaptability of its</w:t>
      </w:r>
      <w:r>
        <w:t xml:space="preserve"> </w:t>
      </w:r>
      <w:r>
        <w:rPr>
          <w:bCs/>
          <w:b/>
        </w:rPr>
        <w:t xml:space="preserve">Veterinarians</w:t>
      </w:r>
      <w:r>
        <w:t xml:space="preserve"> </w:t>
      </w:r>
      <w:r>
        <w:t xml:space="preserve">are vital to maintaining the nation’s reputation for safety, sustainability, and progressive animal welfare. As the city-state continues to grow, it is imperative that educational institutions and professional bodies continue to support this evolving discipline, ensuring that</w:t>
      </w:r>
      <w:r>
        <w:t xml:space="preserve"> </w:t>
      </w:r>
      <w:r>
        <w:rPr>
          <w:bCs/>
          <w:b/>
        </w:rPr>
        <w:t xml:space="preserve">Veterinarians</w:t>
      </w:r>
      <w:r>
        <w:t xml:space="preserve"> </w:t>
      </w:r>
      <w:r>
        <w:t xml:space="preserve">are equipped with the diverse skill sets required to meet the complex demands of life in a modern urban jungle.</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Veterinarian in Singapore</dc:title>
  <dc:creator/>
  <cp:keywords/>
  <dcterms:created xsi:type="dcterms:W3CDTF">2026-07-29T16:07:34Z</dcterms:created>
  <dcterms:modified xsi:type="dcterms:W3CDTF">2026-07-29T16:07:34Z</dcterms:modified>
</cp:coreProperties>
</file>

<file path=docProps/custom.xml><?xml version="1.0" encoding="utf-8"?>
<Properties xmlns="http://schemas.openxmlformats.org/officeDocument/2006/custom-properties" xmlns:vt="http://schemas.openxmlformats.org/officeDocument/2006/docPropsVTypes"/>
</file>