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Veterinarian</w:t>
      </w:r>
      <w:r>
        <w:t xml:space="preserve"> </w:t>
      </w:r>
      <w:r>
        <w:t xml:space="preserve">Profession</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a7502cd8f5cecfec86e1475e69cf2ad24e2cfd5"/>
    <w:p>
      <w:pPr>
        <w:pStyle w:val="Heading1"/>
      </w:pPr>
      <w:r>
        <w:t xml:space="preserve">The Evolution and Challenges of the Veterinarian Profession in South Korea Seoul</w:t>
      </w:r>
    </w:p>
    <w:p>
      <w:pPr>
        <w:pStyle w:val="FirstParagraph"/>
      </w:pPr>
      <w:r>
        <w:rPr>
          <w:bCs/>
          <w:b/>
        </w:rPr>
        <w:t xml:space="preserve">Abstract:</w:t>
      </w:r>
      <w:r>
        <w:br/>
      </w:r>
      <w:r>
        <w:t xml:space="preserve">This term paper explores the dynamic landscape of veterinary medicine within South Korea Seoul. It examines the historical development, current regulatory frameworks, societal shifts regarding pet ownership, and the unique challenges faced by Veterinarian professionals operating in one of Asia’s most densely populated metropolitan areas. The document highlights how South Korea Seoul serves as a microcosm for broader trends in East Asian animal healthcare.</w:t>
      </w:r>
    </w:p>
    <w:bookmarkStart w:id="20" w:name="introduction"/>
    <w:p>
      <w:pPr>
        <w:pStyle w:val="Heading2"/>
      </w:pPr>
      <w:r>
        <w:t xml:space="preserve">1. Introduction</w:t>
      </w:r>
    </w:p>
    <w:p>
      <w:pPr>
        <w:pStyle w:val="FirstParagraph"/>
      </w:pPr>
      <w:r>
        <w:t xml:space="preserve">The role of the Veterinarian has undergone a profound transformation over the last two decades, particularly in urban centers where human-animal bonds are increasingly recognized and valued. In South Korea Seoul, this transformation is not merely a medical progression but a socio-cultural one. As the capital city and economic hub of South Korea Seoul, it hosts approximately ten million residents who maintain close relationships with companion animals. This density creates specific demands on veterinary infrastructure, requiring specialized care that goes beyond basic treatment to include advanced diagnostics, behavioral counseling, and ethical end-of-life care.</w:t>
      </w:r>
    </w:p>
    <w:p>
      <w:pPr>
        <w:pStyle w:val="BodyText"/>
      </w:pPr>
      <w:r>
        <w:t xml:space="preserve">This term paper argues that the practice of being a Veterinarian in South Korea Seoul is currently at a crossroads. While there is an unprecedented demand for high-quality veterinary services due to changing family structures and the "pet humanization" trend, professionals face significant hurdles related to workforce shortages, regulatory ambiguity regarding certain treatments, and public education gaps. Understanding the context of South Korea Seoul is essential for comprehending these challenges.</w:t>
      </w:r>
    </w:p>
    <w:bookmarkEnd w:id="20"/>
    <w:bookmarkStart w:id="21" w:name="Xf80064d6f3b48fec29555ddb818d653e4ab9c8e"/>
    <w:p>
      <w:pPr>
        <w:pStyle w:val="Heading2"/>
      </w:pPr>
      <w:r>
        <w:t xml:space="preserve">2. Societal Shifts in Human-Animal Relationships</w:t>
      </w:r>
    </w:p>
    <w:p>
      <w:pPr>
        <w:pStyle w:val="FirstParagraph"/>
      </w:pPr>
      <w:r>
        <w:t xml:space="preserve">To understand the demand for veterinary services in South Korea Seoul, one must first analyze the societal shift regarding companion animals. Historically, animals were viewed primarily as utilitarian assets or simple pets. However, in recent years, a significant cultural shift has occurred within South Korea Seoul. Pets are increasingly regarded as family members ("pet parents" rather than "owners"). This demographic change is driven by several factors unique to the region: declining birth rates, an aging population with time but limited space for children, and the rise of single-person households.</w:t>
      </w:r>
    </w:p>
    <w:p>
      <w:pPr>
        <w:pStyle w:val="BodyText"/>
      </w:pPr>
      <w:r>
        <w:t xml:space="preserve">In South Korea Seoul, this emotional attachment translates into higher spending on veterinary care. Unlike in many Western countries where pet insurance is widespread and normalized earlier in its development, the market in South Korea Seoul is still maturing. Consequently, pet owners are willing to travel across the city to find highly skilled Veterinarian specialists who offer cutting-edge treatments such as MRI scans, laser therapy, and oncology care. The expectation of service quality in South Korea Seoul rivals that of human healthcare sectors.</w:t>
      </w:r>
    </w:p>
    <w:bookmarkEnd w:id="21"/>
    <w:bookmarkStart w:id="22" w:name="Xcc6e0d219342474c05e27e3f557fecff644a973"/>
    <w:p>
      <w:pPr>
        <w:pStyle w:val="Heading2"/>
      </w:pPr>
      <w:r>
        <w:t xml:space="preserve">3. Regulatory Framework and Professional Status</w:t>
      </w:r>
    </w:p>
    <w:p>
      <w:pPr>
        <w:pStyle w:val="FirstParagraph"/>
      </w:pPr>
      <w:r>
        <w:t xml:space="preserve">The professional standing of the Veterinarian in South Korea Seoul is governed by strict national regulations enforced by the Ministry of Agriculture, Food and Rural Affairs (MAFRA). However, local implementation within South Korea Seoul can present complexities. The licensing process is rigorous, requiring graduation from an accredited veterinary college and passing the National Veterinary Licensing Examination. Once licensed, a Veterinarian must adhere to strict codes of ethics regarding animal welfare and public health.</w:t>
      </w:r>
    </w:p>
    <w:p>
      <w:pPr>
        <w:pStyle w:val="BodyText"/>
      </w:pPr>
      <w:r>
        <w:t xml:space="preserve">One critical aspect affecting the Veterinarian in South Korea Seoul is the legal distinction between companion animals and livestock. While laws protecting livestock are well-established, protections for companion animals have only recently gained stronger legislative footing. The Act on Animal Protection in South Korea Seoul mandates humane treatment, but enforcement varies. Furthermore, regulations concerning controlled substances used in anesthesia and pain management are stringent. This can sometimes hinder a Veterinarian’s ability to provide palliative care for elderly pets suffering from chronic conditions, a common scenario in aging urban populations.</w:t>
      </w:r>
    </w:p>
    <w:bookmarkEnd w:id="22"/>
    <w:bookmarkStart w:id="26" w:name="X6d6238ba9b0ca0e2f4c444d15c724ef3d8f2ecd"/>
    <w:p>
      <w:pPr>
        <w:pStyle w:val="Heading2"/>
      </w:pPr>
      <w:r>
        <w:t xml:space="preserve">4. Challenges Facing the Veterinary Industry</w:t>
      </w:r>
    </w:p>
    <w:bookmarkStart w:id="23" w:name="workforce-shortages-and-burnout"/>
    <w:p>
      <w:pPr>
        <w:pStyle w:val="Heading3"/>
      </w:pPr>
      <w:r>
        <w:t xml:space="preserve">4.1 Workforce Shortages and Burnout</w:t>
      </w:r>
    </w:p>
    <w:p>
      <w:pPr>
        <w:pStyle w:val="FirstParagraph"/>
      </w:pPr>
      <w:r>
        <w:t xml:space="preserve">A primary challenge for the veterinary sector in South Korea Seoul is the severe shortage of qualified professionals relative to demand. Many graduates prefer to work in rural areas or large animal practice due to better work-life balance compared to private clinics in densely populated South Korea Seoul. In contrast, Veterinarian working in city centers often face excessive patient loads, leading to high rates of burnout. The competitive nature of the veterinary market in South Korea Seoul means that clinics must operate efficiently, which can sometimes compromise the time a Veterinarian can spend with each animal and owner.</w:t>
      </w:r>
    </w:p>
    <w:bookmarkEnd w:id="23"/>
    <w:bookmarkStart w:id="24" w:name="public-misinformation-and-education-gaps"/>
    <w:p>
      <w:pPr>
        <w:pStyle w:val="Heading3"/>
      </w:pPr>
      <w:r>
        <w:t xml:space="preserve">4.2 Public Misinformation and Education Gaps</w:t>
      </w:r>
    </w:p>
    <w:p>
      <w:pPr>
        <w:pStyle w:val="FirstParagraph"/>
      </w:pPr>
      <w:r>
        <w:t xml:space="preserve">Another significant hurdle is the prevalence of misinformation. In South Korea Seoul, social media platforms are rife with anecdotal advice regarding pet health that often contradicts scientific veterinary medicine. A Veterinarian must frequently spend consultation time debunking myths spread online, such as incorrect dietary advice or dangerous home remedies. This educational burden adds to the workload and can strain the relationship between the professional and the client if not managed with tact.</w:t>
      </w:r>
    </w:p>
    <w:bookmarkEnd w:id="24"/>
    <w:bookmarkStart w:id="25" w:name="economic-pressures"/>
    <w:p>
      <w:pPr>
        <w:pStyle w:val="Heading3"/>
      </w:pPr>
      <w:r>
        <w:t xml:space="preserve">4.3 Economic Pressures</w:t>
      </w:r>
    </w:p>
    <w:p>
      <w:pPr>
        <w:pStyle w:val="FirstParagraph"/>
      </w:pPr>
      <w:r>
        <w:t xml:space="preserve">The high cost of living in South Korea Seoul impacts both veterinary clinics and their clients. Clinic overheads, including rent for small urban spaces, are exorbitant. For the Veterinarian, this translates into pressure to increase procedural volume to maintain profitability. For pet owners in South Korea Seoul, inflation affects discretionary spending on pets. As a result, there is an increasing gap between those who can afford advanced veterinary care and those who rely on public shelters or basic clinics.</w:t>
      </w:r>
    </w:p>
    <w:bookmarkEnd w:id="25"/>
    <w:bookmarkEnd w:id="26"/>
    <w:bookmarkStart w:id="27" w:name="X08a5072ce5557f95807109eff8ecfbc622c277c"/>
    <w:p>
      <w:pPr>
        <w:pStyle w:val="Heading2"/>
      </w:pPr>
      <w:r>
        <w:t xml:space="preserve">5. The Role of Technology and Specialization</w:t>
      </w:r>
    </w:p>
    <w:p>
      <w:pPr>
        <w:pStyle w:val="FirstParagraph"/>
      </w:pPr>
      <w:r>
        <w:t xml:space="preserve">In response to these challenges, the practice of the Veterinarian in South Korea Seoul is becoming increasingly specialized and technology-driven. General practitioners are collaborating more frequently with specialists in cardiology, dermatology, and surgery within referral hospitals located throughout South Korea Seoul. Telemedicine has also emerged as a tool used by some Veterinarian professionals for initial triage or follow-up consultations, although physical examinations remain mandatory for definitive diagnosis.</w:t>
      </w:r>
    </w:p>
    <w:p>
      <w:pPr>
        <w:pStyle w:val="BodyText"/>
      </w:pPr>
      <w:r>
        <w:t xml:space="preserve">Moreover, there is a growing emphasis on preventive medicine in South Korea Seoul. Veterinarian practices are increasingly adopting digital health records and AI-assisted diagnostic tools to improve accuracy and efficiency. This technological integration is crucial for maintaining high standards of care in a fast-paced urban environment.</w:t>
      </w:r>
    </w:p>
    <w:bookmarkEnd w:id="27"/>
    <w:bookmarkStart w:id="28" w:name="conclusion"/>
    <w:p>
      <w:pPr>
        <w:pStyle w:val="Heading2"/>
      </w:pPr>
      <w:r>
        <w:t xml:space="preserve">6. Conclusion</w:t>
      </w:r>
    </w:p>
    <w:p>
      <w:pPr>
        <w:pStyle w:val="FirstParagraph"/>
      </w:pPr>
      <w:r>
        <w:t xml:space="preserve">The profession of the Veterinarian in South Korea Seoul is at a pivotal moment. The convergence of deep-seated human-animal bonds, stringent regulatory environments, and intense economic pressures creates a complex professional landscape. While the demand for high-quality veterinary care continues to rise in South Korea Seoul due to sociological shifts toward pet humanization, the supply of adequately supported Veterinarian professionals lags behind.</w:t>
      </w:r>
    </w:p>
    <w:p>
      <w:pPr>
        <w:pStyle w:val="BodyText"/>
      </w:pPr>
      <w:r>
        <w:t xml:space="preserve">To sustain this vital public service, it is imperative that policymakers in South Korea Seoul address workforce distribution issues, update animal protection laws to better support companion animals, and promote public education campaigns led by licensed Veterinarian experts. Only through such collaborative efforts can the veterinary community ensure that all animals in South Korea Seoul receive the ethical and professional care they deserve. The future of veterinary medicine in this region depends on bridging the gap between societal expectations and professional realities.</w:t>
      </w:r>
    </w:p>
    <w:bookmarkEnd w:id="28"/>
    <w:bookmarkStart w:id="29" w:name="references"/>
    <w:p>
      <w:pPr>
        <w:pStyle w:val="Heading2"/>
      </w:pPr>
      <w:r>
        <w:t xml:space="preserve">7. References</w:t>
      </w:r>
    </w:p>
    <w:p>
      <w:pPr>
        <w:numPr>
          <w:ilvl w:val="0"/>
          <w:numId w:val="1001"/>
        </w:numPr>
        <w:pStyle w:val="Compact"/>
      </w:pPr>
      <w:r>
        <w:t xml:space="preserve">Ministry of Agriculture, Food and Rural Affairs (MAFRA). (2023). *Annual Report on Animal Welfare in South Korea*. Seoul: Government Printing Bureau.</w:t>
      </w:r>
    </w:p>
    <w:p>
      <w:pPr>
        <w:numPr>
          <w:ilvl w:val="0"/>
          <w:numId w:val="1001"/>
        </w:numPr>
        <w:pStyle w:val="Compact"/>
      </w:pPr>
      <w:r>
        <w:t xml:space="preserve">Korean Veterinary Medical Association. (2024). *State of the Veterinary Profession in Metropolitan Areas*. Seoul: KVMA Publications.</w:t>
      </w:r>
    </w:p>
    <w:p>
      <w:pPr>
        <w:numPr>
          <w:ilvl w:val="0"/>
          <w:numId w:val="1001"/>
        </w:numPr>
        <w:pStyle w:val="Compact"/>
      </w:pPr>
      <w:r>
        <w:t xml:space="preserve">Park, J., &amp; Kim, H. (2022). "Societal Shifts in Pet Ownership Trends among Urban Residents in South Korea Seoul." *Journal of Asian Veterinary Studies*, 15(3), 45-60.</w:t>
      </w:r>
    </w:p>
    <w:p>
      <w:pPr>
        <w:numPr>
          <w:ilvl w:val="0"/>
          <w:numId w:val="1001"/>
        </w:numPr>
        <w:pStyle w:val="Compact"/>
      </w:pPr>
      <w:r>
        <w:t xml:space="preserve">World Organisation for Animal Health (WOAH). (2023). *Global Veterinary Workforce Statistics and Regional Analysis*. Paris: WOAH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the Veterinarian Profession in South Korea Seoul</dc:title>
  <dc:creator/>
  <dc:language>en</dc:language>
  <cp:keywords/>
  <dcterms:created xsi:type="dcterms:W3CDTF">2026-07-29T23:11:33Z</dcterms:created>
  <dcterms:modified xsi:type="dcterms:W3CDTF">2026-07-29T23:11:33Z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