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3a049b057dd0fb86ed79235d78ef7f212df6236"/>
    <w:p>
      <w:pPr>
        <w:pStyle w:val="Heading1"/>
      </w:pPr>
      <w:r>
        <w:t xml:space="preserve">The Evolving Role of the Veterinarian in Tanzania Dar es Salaam</w:t>
      </w:r>
    </w:p>
    <w:p>
      <w:pPr>
        <w:pStyle w:val="FirstParagraph"/>
      </w:pPr>
      <w:r>
        <w:rPr>
          <w:bCs/>
          <w:b/>
        </w:rPr>
        <w:t xml:space="preserve">Date:</w:t>
      </w:r>
      <w:r>
        <w:t xml:space="preserve"> </w:t>
      </w:r>
      <w:r>
        <w:t xml:space="preserve">October 20, 2023</w:t>
      </w:r>
      <w:r>
        <w:br/>
      </w:r>
      <w:r>
        <w:rPr>
          <w:bCs/>
          <w:b/>
        </w:rPr>
        <w:t xml:space="preserve">Degree Program:</w:t>
      </w:r>
      <w:r>
        <w:t xml:space="preserve"> </w:t>
      </w:r>
      <w:r>
        <w:t xml:space="preserve">Master of Science in Veterinary Public Health</w:t>
      </w:r>
      <w:r>
        <w:br/>
      </w:r>
      <w:r>
        <w:rPr>
          <w:bCs/>
          <w:b/>
        </w:rPr>
        <w:t xml:space="preserve">Institution:</w:t>
      </w:r>
      <w:r>
        <w:t xml:space="preserve"> </w:t>
      </w:r>
      <w:r>
        <w:t xml:space="preserve">University of Dar es Salaam</w:t>
      </w:r>
    </w:p>
    <w:bookmarkEnd w:id="20"/>
    <w:bookmarkStart w:id="21" w:name="i.-introduction"/>
    <w:p>
      <w:pPr>
        <w:pStyle w:val="Heading1"/>
      </w:pPr>
      <w:r>
        <w:t xml:space="preserve">I. Introduction</w:t>
      </w:r>
    </w:p>
    <w:p>
      <w:pPr>
        <w:pStyle w:val="FirstParagraph"/>
      </w:pPr>
      <w:r>
        <w:t xml:space="preserve">The profession of the veterinarian is often perceived narrowly as a caretaker of household pets, yet in the complex socio-economic landscape of modern urban centers, their role extends far beyond companion animal medicine. This term paper explores the multifaceted responsibilities and challenges faced by the veterinarian within the specific context of Tanzania Dar es Salaam. As Tanzania’s largest city and economic hub, Dar es Salaam presents a unique intersection of rapid urbanization, dense livestock populations in peri-urban areas, and significant public health risks associated with zoonotic diseases. The objective of this paper is to analyze how the veterinarian serves as a critical link between animal health, food security, and human public safety in Tanzania Dar es Salaam. By examining regulatory frameworks disease epidemiology and economic contributions we aim to highlight the indispensable nature of veterinary services in maintaining the holistic well-being of this burgeoning metropolis.</w:t>
      </w:r>
    </w:p>
    <w:bookmarkEnd w:id="21"/>
    <w:bookmarkStart w:id="22" w:name="Xa8427f9f192a226ea5c64c6c2b6e80202e9c824"/>
    <w:p>
      <w:pPr>
        <w:pStyle w:val="Heading1"/>
      </w:pPr>
      <w:r>
        <w:t xml:space="preserve">II. Urbanization and Peri-Urban Livestock Dynamics</w:t>
      </w:r>
    </w:p>
    <w:p>
      <w:pPr>
        <w:pStyle w:val="FirstParagraph"/>
      </w:pPr>
      <w:r>
        <w:t xml:space="preserve">Tanzania Dar es Salaam is experiencing one of the fastest rates of urban growth in East Africa. While central districts are predominantly residential and commercial, the peri-urban outskirts continue to support significant populations of livestock, including poultry, pigs, cattle goats and camels. This spatial arrangement creates a direct interface between human communities and animal production systems. For the veterinarian operating in Tanzania Dar es Salaam this proximity necessitates a dual focus on traditional clinical practice and agricultural oversight.</w:t>
      </w:r>
    </w:p>
    <w:p>
      <w:pPr>
        <w:pStyle w:val="BodyText"/>
      </w:pPr>
      <w:r>
        <w:t xml:space="preserve">In many neighborhoods within Tanzania Dar es Salaam livestock keeping is not merely a cultural practice but an economic necessity for low-income households. Chickens and pigs serve as vital sources of protein and emergency financial capital. However, this informal sector often operates outside formal regulatory scrutiny, leading to poor biosecurity standards. The veterinarian plays a crucial role in educating these community-based producers about hygiene vaccination protocols and waste management without stifling their livelihood opportunities. Failure to integrate the informal livestock sector into formal veterinary oversight mechanisms can lead to uncontrolled disease outbreaks that threaten both animal productivity and human health across Tanzania Dar es Salaam.</w:t>
      </w:r>
    </w:p>
    <w:bookmarkEnd w:id="22"/>
    <w:bookmarkStart w:id="23" w:name="X6e19bd9f3ebcce1de02524272e0211861ecc951"/>
    <w:p>
      <w:pPr>
        <w:pStyle w:val="Heading1"/>
      </w:pPr>
      <w:r>
        <w:t xml:space="preserve">III. Zoonotic Disease Surveillance and Public Health</w:t>
      </w:r>
    </w:p>
    <w:p>
      <w:pPr>
        <w:pStyle w:val="FirstParagraph"/>
      </w:pPr>
      <w:r>
        <w:t xml:space="preserve">One of the most critical functions of the veterinarian in any major urban center is the surveillance and control of zoonotic diseases. In Tanzania Dar es Salaam, the density of human population combined with high contact rates between humans and animals creates a fertile ground for pathogen transmission. Diseases such as rabies leptospirosis brucellosis tuberculosis avian influenza and anthrax pose persistent threats to public health.</w:t>
      </w:r>
    </w:p>
    <w:p>
      <w:pPr>
        <w:pStyle w:val="BodyText"/>
      </w:pPr>
      <w:r>
        <w:t xml:space="preserve">Rabies remains a significant public health concern in Tanzania Dar es Salaam, with canine-mediated rabies being the primary source of human infection. The veterinarian is at the frontline of this battle through mass dog vaccination campaigns wound management protocols for bite victims and community education regarding responsible pet ownership. Furthermore, foodborne illnesses linked to inadequate meat inspection are prevalent in informal markets across Tanzania Dar es Salaam here the veterinarian conducts ante-mortem and post-mortem inspections to ensure that meat reaching consumers is safe. The World Health Organization emphasizes the "One Health" approach which recognizes that human animal and environmental health are interconnected. In this framework the veterinarian in Tanzania Dar es Salaam acts as a sentinel, detecting disease outbreaks before they escalate into pandemics or economic crises.</w:t>
      </w:r>
    </w:p>
    <w:bookmarkEnd w:id="23"/>
    <w:bookmarkStart w:id="24" w:name="iv.-food-safety-and-security"/>
    <w:p>
      <w:pPr>
        <w:pStyle w:val="Heading1"/>
      </w:pPr>
      <w:r>
        <w:t xml:space="preserve">IV. Food Safety and Security</w:t>
      </w:r>
    </w:p>
    <w:p>
      <w:pPr>
        <w:pStyle w:val="FirstParagraph"/>
      </w:pPr>
      <w:r>
        <w:t xml:space="preserve">Tanzania Dar es Salaam relies heavily on imported food supplies as well as local production from surrounding regions. Ensuring the safety of this supply chain is a monumental task for veterinary authorities. The veterinarian is responsible for monitoring cold chain integrity during transport verifying the absence of veterinary drug residues in meat milk and eggs and preventing the sale of adulterated products. In recent years emerging issues such as antimicrobial resistance have gained prominence due to the misuse of antibiotics in both human medicine and livestock production in Tanzania Dar es Salaam.</w:t>
      </w:r>
    </w:p>
    <w:p>
      <w:pPr>
        <w:pStyle w:val="BodyText"/>
      </w:pPr>
      <w:r>
        <w:t xml:space="preserve">The veterinarian must enforce regulations governing the prescription and dispensing of veterinary drugs ensuring that antibiotics are used only when necessary and under professional supervision. This stewardship is vital for preserving the efficacy of life-saving medicines. Moreover, as global food standards tighten exporters from Tanzania need to meet stringent international requirements to access markets in Europe Asia and beyond The veterinarian provides the certification needed to prove compliance thereby facilitating trade and boosting national revenue which indirectly supports urban development in Tanzania Dar es Salaam.</w:t>
      </w:r>
    </w:p>
    <w:bookmarkEnd w:id="24"/>
    <w:bookmarkStart w:id="25" w:name="Xbf425d1d701ec1d7e8a066208430fa15f7452f1"/>
    <w:p>
      <w:pPr>
        <w:pStyle w:val="Heading1"/>
      </w:pPr>
      <w:r>
        <w:t xml:space="preserve">V. Challenges Faced by Veterinary Professionals</w:t>
      </w:r>
    </w:p>
    <w:p>
      <w:pPr>
        <w:pStyle w:val="FirstParagraph"/>
      </w:pPr>
      <w:r>
        <w:t xml:space="preserve">Despite their importance veterinary professionals in Tanzania Dar es Salaam face numerous structural and operational challenges. Limited funding for government veterinary departments often results in understaffing and inadequate equipment. Many rural-to-urban migrants seek veterinary services but may not afford private sector rates leading to a gap in coverage for the poor infrastructure deficits such as poor road networks can hinder rapid response to disease outbreaks particularly in the rainy seasons when accessibility is compromised.</w:t>
      </w:r>
    </w:p>
    <w:p>
      <w:pPr>
        <w:pStyle w:val="BodyText"/>
      </w:pPr>
      <w:r>
        <w:t xml:space="preserve">Additionally there is a growing need for specialized skills. As Tanzania Dar es Salaam modernizes so too does its veterinary landscape with increasing demands for advanced diagnostics imaging and surgical procedures. Bridging the gap between traditional veterinary practice and modern medical technology requires continuous professional development and investment in educational facilities within Tanzania Dar es Salaam.</w:t>
      </w:r>
    </w:p>
    <w:bookmarkEnd w:id="25"/>
    <w:bookmarkStart w:id="26" w:name="vi.-conclusion"/>
    <w:p>
      <w:pPr>
        <w:pStyle w:val="Heading1"/>
      </w:pPr>
      <w:r>
        <w:t xml:space="preserve">VI. Conclusion</w:t>
      </w:r>
    </w:p>
    <w:p>
      <w:pPr>
        <w:pStyle w:val="FirstParagraph"/>
      </w:pPr>
      <w:r>
        <w:t xml:space="preserve">In conclusion the veterinarian is an indispensable asset to the development and stability of Tanzania Dar es Salaam. Their role transcends individual animal care encompassing public health protection food safety assurance and economic facilitation As Tanzania Dar es Salaam continues to expand the integration of veterinary services into urban planning policy making and community engagement will become increasingly vital. Strengthening the capacity of veterinary professionals through improved funding education and inter-sectoral collaboration is not just a sectoral priority but a fundamental requirement for sustainable urban development in Tanzania Dar es Salaam. Future policies must recognize that health is holistic and that safeguarding animal welfare is synonymous with safeguarding human well-being in this dynamic African metropolis.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Tanzania Dar es Salaam</dc:title>
  <dc:creator/>
  <dc:language>en</dc:language>
  <cp:keywords/>
  <dcterms:created xsi:type="dcterms:W3CDTF">2026-07-29T17:01:12Z</dcterms:created>
  <dcterms:modified xsi:type="dcterms:W3CDTF">2026-07-29T17:01:12Z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