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8f15913a0674f41acb31c61de877b174fa34e34"/>
    <w:p>
      <w:pPr>
        <w:pStyle w:val="Heading1"/>
      </w:pPr>
      <w:r>
        <w:t xml:space="preserve">The Role and Practice of the Veterinarian in United States San Francisco</w:t>
      </w:r>
    </w:p>
    <w:p>
      <w:pPr>
        <w:pStyle w:val="FirstParagraph"/>
      </w:pPr>
      <w:r>
        <w:rPr>
          <w:bCs/>
          <w:b/>
        </w:rPr>
        <w:t xml:space="preserve">A Term Paper Submitted in Partial Fulfillment of Academic Requirements</w:t>
      </w:r>
    </w:p>
    <w:bookmarkStart w:id="20" w:name="abstract"/>
    <w:p>
      <w:pPr>
        <w:pStyle w:val="Heading3"/>
      </w:pPr>
      <w:r>
        <w:t xml:space="preserve">Abstract</w:t>
      </w:r>
    </w:p>
    <w:p>
      <w:pPr>
        <w:pStyle w:val="FirstParagraph"/>
      </w:pPr>
      <w:r>
        <w:t xml:space="preserve">This term paper explores the multifaceted role of the veterinarian within the unique urban landscape of United States San Francisco. By examining local regulations, public health responsibilities, community engagement strategies, and specialized medical practices specific to this densely populated metropolitan area, we highlight how veterinarians serve as critical pillars of both animal welfare and public safety. The document argues that in San Francisco, the profession extends beyond clinical care into advocacy, policy enforcement.</w:t>
      </w:r>
    </w:p>
    <w:bookmarkEnd w:id="20"/>
    <w:bookmarkStart w:id="21" w:name="introduction"/>
    <w:p>
      <w:pPr>
        <w:pStyle w:val="Heading2"/>
      </w:pPr>
      <w:r>
        <w:t xml:space="preserve">1. Introduction</w:t>
      </w:r>
    </w:p>
    <w:p>
      <w:pPr>
        <w:pStyle w:val="FirstParagraph"/>
      </w:pPr>
      <w:r>
        <w:t xml:space="preserve">In the modern era, the relationship between humans and animals has evolved significantly, necessitating a robust framework for animal health and welfare. Nowhere is this more evident than in United States San Francisco, a city renowned not only for its technological innovation and cultural diversity but also for its progressive stance on animal rights. At the heart of this ecosystem lies the</w:t>
      </w:r>
      <w:r>
        <w:t xml:space="preserve"> </w:t>
      </w:r>
      <w:r>
        <w:rPr>
          <w:bCs/>
          <w:b/>
        </w:rPr>
        <w:t xml:space="preserve">veterinarian</w:t>
      </w:r>
      <w:r>
        <w:t xml:space="preserve">, a professional who plays an indispensable role in maintaining public health, ensuring compliance with municipal codes, and providing compassionate care to companion animals.</w:t>
      </w:r>
    </w:p>
    <w:p>
      <w:pPr>
        <w:pStyle w:val="BodyText"/>
      </w:pPr>
      <w:r>
        <w:t xml:space="preserve">This term paper aims to delineate the specific duties, challenges, and opportunities faced by veterinarians operating within the jurisdiction of United States San Francisco. Unlike rural practices where large animal medicine may dominate, urban veterinary practice in San Francisco is characterized by high-volume small animal caseloads, stringent regulatory environments.</w:t>
      </w:r>
    </w:p>
    <w:bookmarkEnd w:id="21"/>
    <w:bookmarkStart w:id="22" w:name="Xd903dab1303fe5cf68af8a5b04294bc8efb5dc2"/>
    <w:p>
      <w:pPr>
        <w:pStyle w:val="Heading2"/>
      </w:pPr>
      <w:r>
        <w:t xml:space="preserve">2. Regulatory Framework and Public Health Responsibilities</w:t>
      </w:r>
    </w:p>
    <w:p>
      <w:pPr>
        <w:pStyle w:val="FirstParagraph"/>
      </w:pPr>
      <w:r>
        <w:t xml:space="preserve">The practice of veterinary medicine in United States San Francisco is governed by a complex interplay of local ordinances and state laws administered primarily through the Department of Animal Care and Control (DACC). One of the primary mandates for any veterinarian in this city is rabies vaccination compliance. San Francisco has some of the strictest rabies control laws in California, requiring all dogs, cats, and ferrets over four months old to be vaccinated. Veterinarians serve as licensed vaccine providers whose records are directly linked to municipal databases.</w:t>
      </w:r>
    </w:p>
    <w:p>
      <w:pPr>
        <w:pStyle w:val="BodyText"/>
      </w:pPr>
      <w:r>
        <w:t xml:space="preserve">Furthermore, veterinarians act as the first line of defense in zoonotic disease surveillance. Given the high density of population in San Francisco, the risk of disease transmission between animals and humans is heightened. Veterinarians must remain vigilant for signs of emerging infectious diseases, reporting any suspected cases to local health authorities immediately. This collaborative effort between veterinary professionals and human medical practitioners is essential for maintaining the overall public health infrastructure.</w:t>
      </w:r>
    </w:p>
    <w:bookmarkEnd w:id="22"/>
    <w:bookmarkStart w:id="23" w:name="the-urban-veterinary-practice-model"/>
    <w:p>
      <w:pPr>
        <w:pStyle w:val="Heading2"/>
      </w:pPr>
      <w:r>
        <w:t xml:space="preserve">3. The Urban Veterinary Practice Model</w:t>
      </w:r>
    </w:p>
    <w:p>
      <w:pPr>
        <w:pStyle w:val="FirstParagraph"/>
      </w:pPr>
      <w:r>
        <w:t xml:space="preserve">The geographical constraints and socioeconomic factors of United States San Francisco significantly influence how a</w:t>
      </w:r>
      <w:r>
        <w:t xml:space="preserve"> </w:t>
      </w:r>
      <w:r>
        <w:rPr>
          <w:bCs/>
          <w:b/>
        </w:rPr>
        <w:t xml:space="preserve">veterinarian</w:t>
      </w:r>
      <w:r>
        <w:t xml:space="preserve"> </w:t>
      </w:r>
      <w:r>
        <w:t xml:space="preserve">operates. Space is at a premium, meaning that many veterinary clinics are located in converted commercial spaces or multi-story buildings with limited parking access. This logistical challenge requires clinic owners to optimize their interior design for efficiency while ensuring comfort for anxious pets and their owners.</w:t>
      </w:r>
    </w:p>
    <w:p>
      <w:pPr>
        <w:pStyle w:val="BodyText"/>
      </w:pPr>
      <w:r>
        <w:t xml:space="preserve">Socioeconomically, San Francisco presents a unique dichotomy. While there is a segment of the population capable of affording premium veterinary care, including advanced diagnostics like MRI and CT scans, there is also a significant underserved population. Consequently, many veterinarians in the city adopt a hybrid practice model. They provide full-service elective surgery and oncology while partnering with local non-profits to offer low-cost wellness clinics for residents who might otherwise forgo preventative care.</w:t>
      </w:r>
    </w:p>
    <w:p>
      <w:pPr>
        <w:pStyle w:val="BodyText"/>
      </w:pPr>
      <w:r>
        <w:t xml:space="preserve">Specialization is also prevalent. Due to the high educational attainment of residents, there is a strong demand for specialty services such as veterinary dermatology, cardiology, and orthopedics. General practitioners often refer complex cases to specialists within the Bay Area, creating a referral network that enhances the overall standard of care.</w:t>
      </w:r>
    </w:p>
    <w:bookmarkEnd w:id="23"/>
    <w:bookmarkStart w:id="24" w:name="community-engagement-and-advocacy"/>
    <w:p>
      <w:pPr>
        <w:pStyle w:val="Heading2"/>
      </w:pPr>
      <w:r>
        <w:t xml:space="preserve">4. Community Engagement and Advocacy</w:t>
      </w:r>
    </w:p>
    <w:p>
      <w:pPr>
        <w:pStyle w:val="FirstParagraph"/>
      </w:pPr>
      <w:r>
        <w:t xml:space="preserve">In United States San Francisco, the role of the veterinarian extends beyond clinic walls into active community engagement. The city’s culture emphasizes social responsibility and ethical treatment of animals. As a result, veterinarians are often expected to be advocates for spaying and neutering programs to control pet overpopulation.</w:t>
      </w:r>
    </w:p>
    <w:p>
      <w:pPr>
        <w:pStyle w:val="BodyText"/>
      </w:pPr>
      <w:r>
        <w:t xml:space="preserve">Many veterinary clinics host educational workshops for children and new pet owners, focusing on topics such as nutrition, behavior modification, and responsible ownership. These initiatives are crucial in fostering a culture of empathy and respect among the citizens of San Francisco. Moreover, veterinarians frequently collaborate with local shelters like the San Francisco SPCA to provide medical support for intake animals.</w:t>
      </w:r>
    </w:p>
    <w:p>
      <w:pPr>
        <w:pStyle w:val="BodyText"/>
      </w:pPr>
      <w:r>
        <w:t xml:space="preserve">Another critical aspect of community engagement is euthanasia counseling. In an urban setting where life expectancy may be shorter due to lifestyle factors or accidental injuries, veterinarians must possess exceptional communication skills to guide owners through difficult end-of-life decisions with dignity and compassion.</w:t>
      </w:r>
    </w:p>
    <w:bookmarkEnd w:id="24"/>
    <w:bookmarkStart w:id="25" w:name="X770f71fc6c44b30c2e6270e7e2b51198c9f77af"/>
    <w:p>
      <w:pPr>
        <w:pStyle w:val="Heading2"/>
      </w:pPr>
      <w:r>
        <w:t xml:space="preserve">5. Challenges Facing Veterinary Professionals in San Francisco</w:t>
      </w:r>
    </w:p>
    <w:p>
      <w:pPr>
        <w:pStyle w:val="FirstParagraph"/>
      </w:pPr>
      <w:r>
        <w:t xml:space="preserve">Despite the supportive culture, veterinarians in United States San Francisco face distinct challenges. The most significant is the issue of affordability for both providers and clients. The high cost of living in California drives up overhead costs for clinics, including rent, staff salaries, and malpractice insurance. These rising costs often result in higher fees for services, which can create barriers to access for low-income pet owners.</w:t>
      </w:r>
    </w:p>
    <w:p>
      <w:pPr>
        <w:pStyle w:val="BodyText"/>
      </w:pPr>
      <w:r>
        <w:t xml:space="preserve">Burnout is another prevalent issue. The emotional toll of caring for sick animals in a high-stress urban environment, combined with long working hours and administrative burdens, contributes to high rates of compassion fatigue among veterinary staff. Addressing this requires systemic changes within the profession, including better mental health support and realistic caseload management.</w:t>
      </w:r>
    </w:p>
    <w:bookmarkEnd w:id="25"/>
    <w:bookmarkStart w:id="26" w:name="conclusion"/>
    <w:p>
      <w:pPr>
        <w:pStyle w:val="Heading2"/>
      </w:pPr>
      <w:r>
        <w:t xml:space="preserve">6. Conclusion</w:t>
      </w:r>
    </w:p>
    <w:p>
      <w:pPr>
        <w:pStyle w:val="FirstParagraph"/>
      </w:pPr>
      <w:r>
        <w:t xml:space="preserve">In conclusion, the veterinarian in United States San Francisco is more than just a medical provider; they are a guardian of public health, an advocate for animal welfare, and a vital community leader. The unique characteristics of San Francisco—its dense population, progressive regulations.</w:t>
      </w:r>
    </w:p>
    <w:p>
      <w:pPr>
        <w:pStyle w:val="BodyText"/>
      </w:pPr>
      <w:r>
        <w:t xml:space="preserve">To ensure the continued success of veterinary services in this city, stakeholders must address the economic barriers to care and support initiatives that prevent burnout among professionals. By strengthening the bond between veterinarians, pet owners.</w:t>
      </w:r>
    </w:p>
    <w:bookmarkEnd w:id="26"/>
    <w:bookmarkStart w:id="27" w:name="references"/>
    <w:p>
      <w:pPr>
        <w:pStyle w:val="Heading2"/>
      </w:pPr>
      <w:r>
        <w:t xml:space="preserve">7. References</w:t>
      </w:r>
    </w:p>
    <w:p>
      <w:pPr>
        <w:numPr>
          <w:ilvl w:val="0"/>
          <w:numId w:val="1001"/>
        </w:numPr>
        <w:pStyle w:val="Compact"/>
      </w:pPr>
      <w:r>
        <w:t xml:space="preserve">San Francisco Department of Animal Care and Control. (2023). *Rabies Vaccination and Licensing Guidelines*. City and County of San Francisco.</w:t>
      </w:r>
    </w:p>
    <w:p>
      <w:pPr>
        <w:numPr>
          <w:ilvl w:val="0"/>
          <w:numId w:val="1001"/>
        </w:numPr>
        <w:pStyle w:val="Compact"/>
      </w:pPr>
      <w:r>
        <w:t xml:space="preserve">American Veterinary Medical Association. (2024). *Urban Veterinary Practice Trends in High-Cost Metropolitan Areas</w:t>
      </w:r>
    </w:p>
    <w:p>
      <w:pPr>
        <w:numPr>
          <w:ilvl w:val="0"/>
          <w:numId w:val="1001"/>
        </w:numPr>
        <w:pStyle w:val="Compact"/>
      </w:pPr>
      <w:r>
        <w:t xml:space="preserve">California Food and Agricultural Code, Section 19583-19586: Rabies Control Regulations.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Veterinarian in United States San Francisco</dc:title>
  <dc:creator/>
  <dc:language>en</dc:language>
  <cp:keywords/>
  <dcterms:created xsi:type="dcterms:W3CDTF">2026-07-30T12:27:13Z</dcterms:created>
  <dcterms:modified xsi:type="dcterms:W3CDTF">2026-07-30T12:27:13Z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