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Uzbekistan</w:t>
      </w:r>
      <w:r>
        <w:t xml:space="preserve"> </w:t>
      </w:r>
      <w:r>
        <w:t xml:space="preserve">Tashkent</w:t>
      </w:r>
    </w:p>
    <w:bookmarkStart w:id="26" w:name="X4fd39837627dd912dd8aa37ef83f54ea4eca0cf"/>
    <w:p>
      <w:pPr>
        <w:pStyle w:val="Heading1"/>
      </w:pPr>
      <w:r>
        <w:t xml:space="preserve">The Role and Evolution of the Veterinarian in Uzbekistan Tashkent</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Veterinary Science and Public Health</w:t>
      </w:r>
      <w:r>
        <w:br/>
      </w:r>
      <w:r>
        <w:rPr>
          <w:bCs/>
          <w:b/>
        </w:rPr>
        <w:t xml:space="preserve">Focused Region:</w:t>
      </w:r>
    </w:p>
    <w:p>
      <w:pPr>
        <w:pStyle w:val="BodyText"/>
      </w:pPr>
      <w:r>
        <w:t xml:space="preserve">Introduction</w:t>
      </w:r>
    </w:p>
    <w:p>
      <w:pPr>
        <w:pStyle w:val="BodyText"/>
      </w:pPr>
      <w:r>
        <w:t xml:space="preserve">The profession of the</w:t>
      </w:r>
      <w:r>
        <w:t xml:space="preserve"> </w:t>
      </w:r>
      <w:hyperlink w:anchor="veterinarian">
        <w:r>
          <w:rPr>
            <w:rStyle w:val="Hyperlink"/>
          </w:rPr>
          <w:t xml:space="preserve">Veterinarian</w:t>
        </w:r>
      </w:hyperlink>
      <w:r>
        <w:t xml:space="preserve"> </w:t>
      </w:r>
      <w:r>
        <w:t xml:space="preserve">is not merely a medical specialty but a critical component of public health, economic stability, and ecological balance. In the context of modern development, the role of veterinary science has expanded far beyond treating individual animals to encompass disease prevention, food safety surveillance, and zoonotic risk management. This term paper explores the specific dynamics of veterinary practice within</w:t>
      </w:r>
      <w:r>
        <w:t xml:space="preserve"> </w:t>
      </w:r>
      <w:r>
        <w:t xml:space="preserve">Tashkent, the capital city of Uzbekistan Tashkent. As a rapidly urbanizing metropolis that serves as the administrative and economic hub of Central Asia,</w:t>
      </w:r>
    </w:p>
    <w:bookmarkStart w:id="20" w:name="veterinarian"/>
    <w:p>
      <w:pPr>
        <w:pStyle w:val="Heading2"/>
      </w:pPr>
      <w:r>
        <w:t xml:space="preserve">The Multifaceted Role of the Veterinarian</w:t>
      </w:r>
    </w:p>
    <w:p>
      <w:pPr>
        <w:pStyle w:val="FirstParagraph"/>
      </w:pPr>
      <w:r>
        <w:t xml:space="preserve">The term</w:t>
      </w:r>
    </w:p>
    <w:p>
      <w:pPr>
        <w:pStyle w:val="BodyText"/>
      </w:pPr>
      <w:r>
        <w:t xml:space="preserve">Veterinary professional is defined by their ability to apply medical knowledge to animal species ranging from livestock to companion animals. In a developing urban center like Uzbekistan Tashkent, the role of the veterinarian is bifurcated into two distinct but interconnected sectors: clinical/companion animal medicine and public health/livestock management.</w:t>
      </w:r>
    </w:p>
    <w:p>
      <w:pPr>
        <w:pStyle w:val="BodyText"/>
      </w:pPr>
      <w:r>
        <w:t xml:space="preserve">In the realm of companion animals, the modern veterinarian acts as a guardian of urban hygiene. With rising incomes in</w:t>
      </w:r>
      <w:r>
        <w:t xml:space="preserve"> </w:t>
      </w:r>
      <w:r>
        <w:rPr>
          <w:bCs/>
          <w:b/>
        </w:rPr>
        <w:t xml:space="preserve">Tashkent</w:t>
      </w:r>
      <w:r>
        <w:t xml:space="preserve">, there has been a surge in pet ownership among middle-class families. Consequently, veterinarians are increasingly involved in preventive care, vaccination protocols for rabies and distemper, and surgical interventions. This shift reflects a broader societal change where animals are viewed as family members rather than mere utility assets.</w:t>
      </w:r>
    </w:p>
    <w:p>
      <w:pPr>
        <w:pStyle w:val="BodyText"/>
      </w:pPr>
      <w:r>
        <w:t xml:space="preserve">Simultaneously, the veterinarian plays a pivotal role in the agricultural sector of Uzbekistan Tashkent’s surrounding regions. Livestock farming remains a cornerstone of the local economy. Veterinarians here focus on herd health, reproductive management, and epidemiological surveillance. Their work ensures that meat and dairy products entering the supply chains in</w:t>
      </w:r>
      <w:r>
        <w:t xml:space="preserve"> </w:t>
      </w:r>
      <w:r>
        <w:rPr>
          <w:bCs/>
          <w:b/>
        </w:rPr>
        <w:t xml:space="preserve">Tashkent</w:t>
      </w:r>
      <w:r>
        <w:t xml:space="preserve"> </w:t>
      </w:r>
      <w:r>
        <w:t xml:space="preserve">are safe for human consumption, thereby directly influencing public health outcomes.</w:t>
      </w:r>
    </w:p>
    <w:bookmarkEnd w:id="20"/>
    <w:bookmarkStart w:id="22" w:name="X65477667f4ed55253085799b128b645505938e4"/>
    <w:p>
      <w:pPr>
        <w:pStyle w:val="Heading2"/>
      </w:pPr>
      <w:r>
        <w:t xml:space="preserve">The Specific Context of Uzbekistan Tashkent</w:t>
      </w:r>
    </w:p>
    <w:p>
      <w:pPr>
        <w:pStyle w:val="FirstParagraph"/>
      </w:pPr>
      <w:bookmarkStart w:id="21" w:name="tashkent"/>
      <w:bookmarkEnd w:id="21"/>
      <w:r>
        <w:t xml:space="preserve">Tashkent is a city of contrast, blending Soviet-era infrastructure with modern commercial developments. For the</w:t>
      </w:r>
      <w:r>
        <w:t xml:space="preserve"> </w:t>
      </w:r>
      <w:r>
        <w:rPr>
          <w:bCs/>
          <w:b/>
        </w:rPr>
        <w:t xml:space="preserve">veterinarian</w:t>
      </w:r>
      <w:r>
        <w:t xml:space="preserve">, this environment creates a complex operational landscape. The density of the population in</w:t>
      </w:r>
      <w:r>
        <w:t xml:space="preserve"> </w:t>
      </w:r>
      <w:r>
        <w:rPr>
          <w:bCs/>
          <w:b/>
        </w:rPr>
        <w:t xml:space="preserve">Uzbekistan Tashkent</w:t>
      </w:r>
      <w:r>
        <w:t xml:space="preserve"> </w:t>
      </w:r>
      <w:r>
        <w:t xml:space="preserve">increases the risk of zoonotic disease transmission—the spread of diseases from animals to humans. Rabies, brucellosis, and salmonellosis are primary concerns that require rigorous veterinary oversight.</w:t>
      </w:r>
    </w:p>
    <w:p>
      <w:pPr>
        <w:pStyle w:val="BodyText"/>
      </w:pPr>
      <w:r>
        <w:t xml:space="preserve">The climate of Uzbekistan Tashkent, characterized by hot summers and mild winters, also influences veterinary pathology. Heat stress in livestock and the proliferation of vector-borne diseases (such as those transmitted by ticks or mosquitoes) are seasonal challenges that local veterinarians must manage. Furthermore, the historical context of Central Asian agriculture means that many small-scale farmers still rely on informal veterinary services, necessitating a strong role for state-sponsored veterinary clinics to bridge the gap between traditional knowledge and modern scientific protocols.</w:t>
      </w:r>
    </w:p>
    <w:bookmarkEnd w:id="22"/>
    <w:bookmarkStart w:id="23" w:name="Xc9f19a15ed012508c32b8a4abf8915ff8f2ad5a"/>
    <w:p>
      <w:pPr>
        <w:pStyle w:val="Heading2"/>
      </w:pPr>
      <w:r>
        <w:t xml:space="preserve">Economic Impact and Professional Standards</w:t>
      </w:r>
    </w:p>
    <w:p>
      <w:pPr>
        <w:pStyle w:val="FirstParagraph"/>
      </w:pPr>
      <w:r>
        <w:t xml:space="preserve">The economic contribution of veterinarians in Uzbekistan Tashkent is substantial. By safeguarding livestock productivity, they protect the livelihoods of rural communities that supply food to the capital. A disease outbreak in cattle or sheep not only affects animal welfare but can lead to significant financial losses for farmers and price volatility in</w:t>
      </w:r>
      <w:r>
        <w:t xml:space="preserve"> </w:t>
      </w:r>
      <w:r>
        <w:rPr>
          <w:bCs/>
          <w:b/>
        </w:rPr>
        <w:t xml:space="preserve">Tashkent</w:t>
      </w:r>
      <w:r>
        <w:t xml:space="preserve">’s markets.</w:t>
      </w:r>
    </w:p>
    <w:p>
      <w:pPr>
        <w:pStyle w:val="BodyText"/>
      </w:pPr>
      <w:r>
        <w:t xml:space="preserve">In recent years, there has been a push toward professionalization within the veterinary sector in Uzbekistan Tashkent. The establishment of specialized clinics, many owned by qualified</w:t>
      </w:r>
      <w:r>
        <w:t xml:space="preserve"> </w:t>
      </w:r>
      <w:hyperlink w:anchor="veterinarian">
        <w:r>
          <w:rPr>
            <w:rStyle w:val="Hyperlink"/>
          </w:rPr>
          <w:t xml:space="preserve">Veterinarians</w:t>
        </w:r>
      </w:hyperlink>
      <w:r>
        <w:t xml:space="preserve">, has raised the standard of care. These private entities often adopt international standards for sterilization, anesthesia, and diagnostic imaging. This evolution is crucial for attracting foreign investment and aligning Uzbekistan’s agricultural exports with global sanitary requirements.</w:t>
      </w:r>
    </w:p>
    <w:p>
      <w:pPr>
        <w:pStyle w:val="BodyText"/>
      </w:pPr>
      <w:r>
        <w:t xml:space="preserve">Moreover, the education system in Uzbekistan Tashkent is adapting to these needs. Universities in</w:t>
      </w:r>
      <w:r>
        <w:t xml:space="preserve"> </w:t>
      </w:r>
      <w:r>
        <w:rPr>
          <w:bCs/>
          <w:b/>
        </w:rPr>
        <w:t xml:space="preserve">Tashkent</w:t>
      </w:r>
      <w:r>
        <w:t xml:space="preserve"> </w:t>
      </w:r>
      <w:r>
        <w:t xml:space="preserve">are enhancing their veterinary curricula to include modules on epidemiology, biosecurity, and digital health records. This educational advancement ensures that new graduates are equipped to handle the modern demands placed upon a veterinarian.</w:t>
      </w:r>
    </w:p>
    <w:bookmarkEnd w:id="23"/>
    <w:bookmarkStart w:id="24" w:name="challenges-and-future-directions"/>
    <w:p>
      <w:pPr>
        <w:pStyle w:val="Heading2"/>
      </w:pPr>
      <w:r>
        <w:t xml:space="preserve">Challenges and Future Directions</w:t>
      </w:r>
    </w:p>
    <w:p>
      <w:pPr>
        <w:pStyle w:val="FirstParagraph"/>
      </w:pPr>
      <w:r>
        <w:t xml:space="preserve">Despite progress, challenges remain for the veterinary field in Uzbekistan Tashkent. One significant issue is the regulation of unqualified practitioners. In many areas, individuals without proper veterinary credentials provide medical advice to pet owners or treat livestock, posing severe risks to animal welfare and public health. Strengthening regulatory enforcement is essential for protecting the integrity of the profession.</w:t>
      </w:r>
    </w:p>
    <w:p>
      <w:pPr>
        <w:pStyle w:val="BodyText"/>
      </w:pPr>
      <w:r>
        <w:t xml:space="preserve">Another challenge is resource accessibility in rural districts surrounding</w:t>
      </w:r>
      <w:r>
        <w:t xml:space="preserve"> </w:t>
      </w:r>
      <w:r>
        <w:rPr>
          <w:bCs/>
          <w:b/>
        </w:rPr>
        <w:t xml:space="preserve">Tashkent</w:t>
      </w:r>
      <w:r>
        <w:t xml:space="preserve">. While urban clinics may be well-equipped, remote areas often suffer from a shortage of veterinary drugs and specialized equipment. Veterinarians in these regions must often improvise or rely on basic tools, highlighting the need for better logistical support and government subsidies.</w:t>
      </w:r>
    </w:p>
    <w:p>
      <w:pPr>
        <w:pStyle w:val="BodyText"/>
      </w:pPr>
      <w:r>
        <w:t xml:space="preserve">Looking forward, the role of the veterinarian in</w:t>
      </w:r>
      <w:r>
        <w:t xml:space="preserve"> </w:t>
      </w:r>
      <w:r>
        <w:rPr>
          <w:bCs/>
          <w:b/>
        </w:rPr>
        <w:t xml:space="preserve">Tashkent</w:t>
      </w:r>
      <w:r>
        <w:t xml:space="preserve"> </w:t>
      </w:r>
      <w:r>
        <w:t xml:space="preserve">will likely expand into areas of wildlife conservation and environmental health. As urbanization encroaches on natural habitats in Uzbekistan Tashkent’s periphery, human-wildlife conflict may increase. Veterinarians will be at the forefront of managing these interactions, ensuring biodiversity is protected while maintaining safe urban environments.</w:t>
      </w:r>
    </w:p>
    <w:bookmarkEnd w:id="24"/>
    <w:bookmarkStart w:id="25" w:name="conclusion"/>
    <w:p>
      <w:pPr>
        <w:pStyle w:val="Heading2"/>
      </w:pPr>
      <w:r>
        <w:t xml:space="preserve">Conclusion</w:t>
      </w:r>
    </w:p>
    <w:p>
      <w:pPr>
        <w:pStyle w:val="FirstParagraph"/>
      </w:pPr>
      <w:r>
        <w:t xml:space="preserve">In conclusion, the</w:t>
      </w:r>
      <w:r>
        <w:t xml:space="preserve"> </w:t>
      </w:r>
      <w:hyperlink w:anchor="veterinarian">
        <w:r>
          <w:rPr>
            <w:rStyle w:val="Hyperlink"/>
            <w:bCs/>
            <w:b/>
          </w:rPr>
          <w:t xml:space="preserve">Veterinarian</w:t>
        </w:r>
      </w:hyperlink>
      <w:r>
        <w:t xml:space="preserve"> </w:t>
      </w:r>
      <w:r>
        <w:t xml:space="preserve">in</w:t>
      </w:r>
    </w:p>
    <w:p>
      <w:pPr>
        <w:pStyle w:val="BodyText"/>
      </w:pPr>
      <w:r>
        <w:t xml:space="preserve">occupies a vital position at the nexus of health, economy, and society. From ensuring the safety of food products to providing compassionate care for companion animals, their work is indispensable. As</w:t>
      </w:r>
      <w:r>
        <w:t xml:space="preserve"> </w:t>
      </w:r>
      <w:r>
        <w:rPr>
          <w:bCs/>
          <w:b/>
        </w:rPr>
        <w:t xml:space="preserve">Tashkent</w:t>
      </w:r>
      <w:r>
        <w:t xml:space="preserve"> </w:t>
      </w:r>
      <w:r>
        <w:t xml:space="preserve">continues to grow and modernize, the demand for high-quality veterinary services will rise. It is imperative that stakeholders—including government bodies, educational institutions, and private practitioners—collaborate to support the veterinary profession in Uzbekistan Tashkent. By doing so, they not only advance animal welfare but also safeguard the public health and economic vitality of the entire region.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Veterinarian in Uzbekistan Tashkent</dc:title>
  <dc:creator/>
  <dc:language>en</dc:language>
  <cp:keywords/>
  <dcterms:created xsi:type="dcterms:W3CDTF">2026-07-29T18:24:07Z</dcterms:created>
  <dcterms:modified xsi:type="dcterms:W3CDTF">2026-07-29T18:24:07Z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