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8" w:name="X276d1b270e8e42c47866c2dd4181e038ab215c0"/>
    <w:p>
      <w:pPr>
        <w:pStyle w:val="Heading1"/>
      </w:pPr>
      <w:r>
        <w:t xml:space="preserve">The Role and Impact of the Videographer in Argentina Buenos Aires</w:t>
      </w:r>
    </w:p>
    <w:bookmarkStart w:id="27" w:name="X3f61f4bf3b4566db244a2dc2f5376a2ab5d728f"/>
    <w:p>
      <w:pPr>
        <w:pStyle w:val="Heading2"/>
      </w:pPr>
      <w:r>
        <w:t xml:space="preserve">A Term Paper on Visual Storytelling in a Global Capital</w:t>
      </w:r>
    </w:p>
    <w:p>
      <w:pPr>
        <w:pStyle w:val="FirstParagraph"/>
      </w:pPr>
      <w:r>
        <w:br/>
      </w:r>
    </w:p>
    <w:p>
      <w:pPr>
        <w:pStyle w:val="BodyText"/>
      </w:pPr>
      <w:r>
        <w:rPr>
          <w:bCs/>
          <w:b/>
        </w:rPr>
        <w:t xml:space="preserve">Student Name:</w:t>
      </w:r>
      <w:r>
        <w:t xml:space="preserve">[Your Name]</w:t>
      </w:r>
      <w:r>
        <w:br/>
      </w:r>
      <w:r>
        <w:rPr>
          <w:bCs/>
          <w:b/>
        </w:rPr>
        <w:t xml:space="preserve">Date:</w:t>
      </w:r>
      <w:r>
        <w:t xml:space="preserve">[Current Date]</w:t>
      </w:r>
      <w:r>
        <w:br/>
      </w:r>
    </w:p>
    <w:p>
      <w:pPr>
        <w:pStyle w:val="BodyText"/>
      </w:pPr>
      <w:r>
        <w:t xml:space="preserve">Course:</w:t>
      </w:r>
    </w:p>
    <w:p>
      <w:pPr>
        <w:pStyle w:val="BodyText"/>
      </w:pPr>
      <w:r>
        <w:rPr>
          <w:iCs/>
          <w:i/>
        </w:rPr>
        <w:t xml:space="preserve">[Course Title]</w:t>
      </w:r>
    </w:p>
    <w:p>
      <w:r>
        <w:pict>
          <v:rect style="width:0;height:1.5pt" o:hralign="center" o:hrstd="t" o:hr="t"/>
        </w:pict>
      </w:r>
    </w:p>
    <w:bookmarkStart w:id="20" w:name="i.-introduction"/>
    <w:p>
      <w:pPr>
        <w:pStyle w:val="Heading3"/>
      </w:pPr>
      <w:r>
        <w:t xml:space="preserve">I. Introduction</w:t>
      </w:r>
    </w:p>
    <w:p>
      <w:pPr>
        <w:pStyle w:val="FirstParagraph"/>
      </w:pPr>
      <w:r>
        <w:t xml:space="preserve">The city of Argentina Buenos Aires, often referred to simply as Buenos Aires or "The Paris of South America," stands as a cultural powerhouse in the Southern Cone. It is a metropolis characterized by its European architecture, vibrant tango traditions, rich literary history, and a rapidly evolving contemporary arts scene. In recent decades, the visual narrative of this city has shifted from traditional photography and cinema to the dynamic medium of video content. At the heart of this transformation lies the</w:t>
      </w:r>
      <w:r>
        <w:t xml:space="preserve"> </w:t>
      </w:r>
      <w:r>
        <w:rPr>
          <w:bCs/>
          <w:b/>
        </w:rPr>
        <w:t xml:space="preserve">Videographer</w:t>
      </w:r>
      <w:r>
        <w:t xml:space="preserve">. This term paper aims to explore the multifaceted role of the</w:t>
      </w:r>
      <w:r>
        <w:t xml:space="preserve"> </w:t>
      </w:r>
      <w:r>
        <w:rPr>
          <w:bCs/>
          <w:b/>
        </w:rPr>
        <w:t xml:space="preserve">Videographer</w:t>
      </w:r>
      <w:r>
        <w:t xml:space="preserve"> </w:t>
      </w:r>
      <w:r>
        <w:t xml:space="preserve">within Buenos Aires, analyzing how they capture, interpret, and disseminate the city's culture through modern digital lenses. By examining specific regional characteristics in</w:t>
      </w:r>
    </w:p>
    <w:p>
      <w:pPr>
        <w:pStyle w:val="BodyText"/>
      </w:pPr>
      <w:r>
        <w:t xml:space="preserve">Argentina Buenos Aires, we can understand why local videography has become an essential component of both tourism marketing and personal expression.</w:t>
      </w:r>
    </w:p>
    <w:bookmarkEnd w:id="20"/>
    <w:bookmarkStart w:id="21" w:name="X056827bbcc313de4d475dd264cd5f1943fd5188"/>
    <w:p>
      <w:pPr>
        <w:pStyle w:val="Heading3"/>
      </w:pPr>
      <w:r>
        <w:t xml:space="preserve">II. The Evolution of Visual Media in Buenos Aires</w:t>
      </w:r>
    </w:p>
    <w:p>
      <w:pPr>
        <w:pStyle w:val="FirstParagraph"/>
      </w:pPr>
      <w:r>
        <w:t xml:space="preserve">Buenos Aires has always been a city that values aesthetics. From the ornate theaters of Avenida 9 de Julio to the colorful balconies of La Boca, every corner offers a visually striking backdrop. However, the advent of social media platforms such as Instagram, TikTok, and YouTube has fundamentally changed how these visuals are consumed. In this context, the</w:t>
      </w:r>
      <w:r>
        <w:t xml:space="preserve"> </w:t>
      </w:r>
      <w:r>
        <w:rPr>
          <w:bCs/>
          <w:b/>
        </w:rPr>
        <w:t xml:space="preserve">Videographer</w:t>
      </w:r>
      <w:r>
        <w:t xml:space="preserve"> </w:t>
      </w:r>
      <w:r>
        <w:t xml:space="preserve">in</w:t>
      </w:r>
    </w:p>
    <w:p>
      <w:pPr>
        <w:pStyle w:val="BodyText"/>
      </w:pPr>
      <w:r>
        <w:t xml:space="preserve">Argentina Buenos Aires has transitioned from being merely a technical operator to becoming a cultural interpreter.</w:t>
      </w:r>
    </w:p>
    <w:p>
      <w:pPr>
        <w:pStyle w:val="BodyText"/>
      </w:pPr>
      <w:r>
        <w:t xml:space="preserve">In the past, high-quality video production was reserved for large-scale film productions or television broadcasts. Today, the barrier to entry has lowered significantly. This democratization of content creation has led to an explosion of independent</w:t>
      </w:r>
      <w:r>
        <w:t xml:space="preserve"> </w:t>
      </w:r>
      <w:r>
        <w:rPr>
          <w:bCs/>
          <w:b/>
        </w:rPr>
        <w:t xml:space="preserve">Videographer</w:t>
      </w:r>
      <w:r>
        <w:t xml:space="preserve"> </w:t>
      </w:r>
      <w:r>
        <w:t xml:space="preserve">profiles across</w:t>
      </w:r>
    </w:p>
    <w:p>
      <w:pPr>
        <w:pStyle w:val="BodyText"/>
      </w:pPr>
      <w:r>
        <w:t xml:space="preserve">Argentina Buenos Aires. These creators document everything from underground music scenes in Palermo Soho to political protests in Plaza de Mayo. The immediacy provided by modern video equipment allows for real-time storytelling, a stark contrast to the delayed nature of traditional film editing.</w:t>
      </w:r>
    </w:p>
    <w:bookmarkEnd w:id="21"/>
    <w:bookmarkStart w:id="22" w:name="Xc190c39dfba56cc0f8df9d01b3c7bd2834cd37f"/>
    <w:p>
      <w:pPr>
        <w:pStyle w:val="Heading3"/>
      </w:pPr>
      <w:r>
        <w:t xml:space="preserve">III. The Aesthetic of Buenos Aires: Challenges and Opportunities for the Videographer</w:t>
      </w:r>
    </w:p>
    <w:p>
      <w:pPr>
        <w:pStyle w:val="FirstParagraph"/>
      </w:pPr>
      <w:r>
        <w:t xml:space="preserve">Working as a</w:t>
      </w:r>
      <w:r>
        <w:t xml:space="preserve"> </w:t>
      </w:r>
      <w:r>
        <w:rPr>
          <w:bCs/>
          <w:b/>
        </w:rPr>
        <w:t xml:space="preserve">Videographer</w:t>
      </w:r>
      <w:r>
        <w:t xml:space="preserve"> </w:t>
      </w:r>
      <w:r>
        <w:t xml:space="preserve">in</w:t>
      </w:r>
    </w:p>
    <w:p>
      <w:pPr>
        <w:pStyle w:val="BodyText"/>
      </w:pPr>
      <w:r>
        <w:t xml:space="preserve">Argentina Buenos Aires presents unique aesthetic challenges. The city is known for its "porteño" light, which can vary dramatically from the soft, diffuse glow of overcast afternoons to the harsh contrast of midday sun. A skilled</w:t>
      </w:r>
    </w:p>
    <w:p>
      <w:pPr>
        <w:pStyle w:val="BodyText"/>
      </w:pPr>
      <w:r>
        <w:t xml:space="preserve">Videographer must master lighting techniques that compensate for these variations. Furthermore, the architectural diversity poses a logistical challenge; navigating narrow streets in San Telmo requires different equipment setups compared to filming wide-open spaces like the Costanera Sur.</w:t>
      </w:r>
    </w:p>
    <w:p>
      <w:pPr>
        <w:pStyle w:val="BodyText"/>
      </w:pPr>
      <w:r>
        <w:t xml:space="preserve">The cultural fabric of</w:t>
      </w:r>
    </w:p>
    <w:p>
      <w:pPr>
        <w:pStyle w:val="BodyText"/>
      </w:pPr>
      <w:r>
        <w:t xml:space="preserve">Argentina Buenos Aires is also distinct. The passion associated with tango football, and culinary experiences must be captured not just through action but through emotion. A competent</w:t>
      </w:r>
    </w:p>
    <w:p>
      <w:pPr>
        <w:pStyle w:val="BodyText"/>
      </w:pPr>
      <w:r>
        <w:t xml:space="preserve">Videographer understands that capturing a high-quality shot of a milonga (tango dance hall) requires sensitivity to privacy and tradition, whereas filming in the bustling markets of San Telmo allows for more chaotic, energetic editing styles. The ability to read these cultural cues is what separates a tourist snapshot from professional videography.</w:t>
      </w:r>
    </w:p>
    <w:bookmarkEnd w:id="22"/>
    <w:bookmarkStart w:id="23" w:name="X322db3976591c22d570437d2d6357b73ed70307"/>
    <w:p>
      <w:pPr>
        <w:pStyle w:val="Heading3"/>
      </w:pPr>
      <w:r>
        <w:t xml:space="preserve">IV. Economic Impact and Professional Demand</w:t>
      </w:r>
    </w:p>
    <w:p>
      <w:pPr>
        <w:pStyle w:val="FirstParagraph"/>
      </w:pPr>
      <w:r>
        <w:t xml:space="preserve">The demand for</w:t>
      </w:r>
    </w:p>
    <w:p>
      <w:pPr>
        <w:pStyle w:val="BodyText"/>
      </w:pPr>
      <w:r>
        <w:t xml:space="preserve">Videographer services in</w:t>
      </w:r>
    </w:p>
    <w:p>
      <w:pPr>
        <w:pStyle w:val="BodyText"/>
      </w:pPr>
      <w:r>
        <w:t xml:space="preserve">Argentina Buenos Aires has grown exponentially across several sectors:</w:t>
      </w:r>
    </w:p>
    <w:p>
      <w:pPr>
        <w:numPr>
          <w:ilvl w:val="0"/>
          <w:numId w:val="1001"/>
        </w:numPr>
        <w:pStyle w:val="Compact"/>
      </w:pPr>
      <w:r>
        <w:t xml:space="preserve">Tourism and Hospitality:</w:t>
      </w:r>
    </w:p>
    <w:p>
      <w:pPr>
        <w:pStyle w:val="FirstParagraph"/>
      </w:pPr>
      <w:r>
        <w:t xml:space="preserve">A major driver of videography in the region is the tourism industry. Hotels, airlines, and tour operators based in</w:t>
      </w:r>
    </w:p>
    <w:p>
      <w:pPr>
        <w:pStyle w:val="BodyText"/>
      </w:pPr>
      <w:r>
        <w:t xml:space="preserve">Argentina Buenos Aires rely heavily on</w:t>
      </w:r>
    </w:p>
    <w:p>
      <w:pPr>
        <w:pStyle w:val="BodyText"/>
      </w:pPr>
      <w:r>
        <w:t xml:space="preserve">Videographer content to attract international visitors. Drone footage showcasing the Obelisco, Puerto Madero’s modern skyline, and La Bombonera stadium has become standard marketing material. These videos must convey not just location, but lifestyle.</w:t>
      </w:r>
    </w:p>
    <w:p>
      <w:pPr>
        <w:numPr>
          <w:ilvl w:val="0"/>
          <w:numId w:val="1002"/>
        </w:numPr>
        <w:pStyle w:val="Compact"/>
      </w:pPr>
      <w:r>
        <w:t xml:space="preserve">Weddings and Events:</w:t>
      </w:r>
    </w:p>
    <w:p>
      <w:pPr>
        <w:pStyle w:val="FirstParagraph"/>
      </w:pPr>
      <w:r>
        <w:t xml:space="preserve">The wedding industry in Buenos Aires is luxurious and elaborate. Couples increasingly prefer cinematic highlight reels over static photo albums. Professional</w:t>
      </w:r>
    </w:p>
    <w:p>
      <w:pPr>
        <w:pStyle w:val="BodyText"/>
      </w:pPr>
      <w:r>
        <w:t xml:space="preserve">Videographer teams now offer comprehensive packages that include pre-wedding shoots, ceremony coverage, and post-production editing tailored to global trends.</w:t>
      </w:r>
    </w:p>
    <w:p>
      <w:pPr>
        <w:numPr>
          <w:ilvl w:val="0"/>
          <w:numId w:val="1003"/>
        </w:numPr>
        <w:pStyle w:val="Compact"/>
      </w:pPr>
      <w:r>
        <w:t xml:space="preserve">Corporate and Commercial:</w:t>
      </w:r>
    </w:p>
    <w:p>
      <w:pPr>
        <w:pStyle w:val="FirstParagraph"/>
      </w:pPr>
      <w:r>
        <w:t xml:space="preserve">Buenos Aires is the commercial hub of Argentina. Startups, established corporations, and advertising agencies require high-end video content for digital campaigns. The local advertising scene in</w:t>
      </w:r>
    </w:p>
    <w:p>
      <w:pPr>
        <w:pStyle w:val="BodyText"/>
      </w:pPr>
      <w:r>
        <w:t xml:space="preserve">Argentina Buenos Aires is highly competitive, forcing</w:t>
      </w:r>
    </w:p>
    <w:p>
      <w:pPr>
        <w:pStyle w:val="BodyText"/>
      </w:pPr>
      <w:r>
        <w:t xml:space="preserve">Videographer professionals to innovate constantly with new storytelling techniques.</w:t>
      </w:r>
    </w:p>
    <w:bookmarkEnd w:id="23"/>
    <w:bookmarkStart w:id="24" w:name="Xa59bb7b925ed30fc98293c1958d6df54af5f4a9"/>
    <w:p>
      <w:pPr>
        <w:pStyle w:val="Heading3"/>
      </w:pPr>
      <w:r>
        <w:t xml:space="preserve">V. Technological Adaptation and Future Trends</w:t>
      </w:r>
    </w:p>
    <w:p>
      <w:pPr>
        <w:pStyle w:val="FirstParagraph"/>
      </w:pPr>
      <w:r>
        <w:t xml:space="preserve">The technological landscape in</w:t>
      </w:r>
    </w:p>
    <w:p>
      <w:pPr>
        <w:pStyle w:val="BodyText"/>
      </w:pPr>
      <w:r>
        <w:t xml:space="preserve">Argentina Buenos Aires is evolving rapidly. 5G connectivity has improved video streaming capabilities, allowing for live broadcasts of events directly from the streets of Recoleta or Palermo. This technological shift empowers the</w:t>
      </w:r>
    </w:p>
    <w:p>
      <w:pPr>
        <w:pStyle w:val="BodyText"/>
      </w:pPr>
      <w:r>
        <w:t xml:space="preserve">Videographer to work more efficiently and deliver content faster.</w:t>
      </w:r>
    </w:p>
    <w:p>
      <w:pPr>
        <w:pStyle w:val="BodyText"/>
      </w:pPr>
      <w:r>
        <w:t xml:space="preserve">Moreover, there is a growing trend towards immersive media. Virtual Reality (VR) and Augmented Reality (AR) are beginning to find their place in cultural heritage tours within Buenos Aires. A forward-thinking</w:t>
      </w:r>
    </w:p>
    <w:p>
      <w:pPr>
        <w:pStyle w:val="BodyText"/>
      </w:pPr>
      <w:r>
        <w:t xml:space="preserve">Videographer must be adaptable, learning not only how to shoot 4K or 8K video but also how to edit for VR headsets. This technological agility is crucial for maintaining competitiveness in the global market.</w:t>
      </w:r>
    </w:p>
    <w:bookmarkEnd w:id="24"/>
    <w:bookmarkStart w:id="25" w:name="vi.-conclusion"/>
    <w:p>
      <w:pPr>
        <w:pStyle w:val="Heading3"/>
      </w:pPr>
      <w:r>
        <w:t xml:space="preserve">VI. Conclusion</w:t>
      </w:r>
    </w:p>
    <w:p>
      <w:pPr>
        <w:pStyle w:val="FirstParagraph"/>
      </w:pPr>
      <w:r>
        <w:t xml:space="preserve">In conclusion, the</w:t>
      </w:r>
    </w:p>
    <w:p>
      <w:pPr>
        <w:pStyle w:val="BodyText"/>
      </w:pPr>
      <w:r>
        <w:t xml:space="preserve">Videographer plays a pivotal role in shaping the visual identity of</w:t>
      </w:r>
    </w:p>
    <w:p>
      <w:pPr>
        <w:pStyle w:val="BodyText"/>
      </w:pPr>
      <w:r>
        <w:t xml:space="preserve">Argentina Buenos Aires. They are not just recording events; they are curating narratives that reflect the city’s complex history and vibrant present. As we have seen, whether in tourism, weddings, or corporate advertising, there is a sustained demand for high-quality video content that resonates with both local audiences and international viewers.</w:t>
      </w:r>
    </w:p>
    <w:p>
      <w:pPr>
        <w:pStyle w:val="BodyText"/>
      </w:pPr>
      <w:r>
        <w:t xml:space="preserve">The specific cultural nuances of</w:t>
      </w:r>
    </w:p>
    <w:p>
      <w:pPr>
        <w:pStyle w:val="BodyText"/>
      </w:pPr>
      <w:r>
        <w:t xml:space="preserve">Argentina Buenos Aires require a videographer who possesses both technical skill and cultural sensitivity. They must navigate the physical landscape of the city while interpreting its social dynamics. As technology continues to advance, the role of the</w:t>
      </w:r>
    </w:p>
    <w:p>
      <w:pPr>
        <w:pStyle w:val="BodyText"/>
      </w:pPr>
      <w:r>
        <w:t xml:space="preserve">Videographer will likely expand into new digital frontiers, further solidifying their importance in documenting and promoting one of South America’s most iconic capitals.</w:t>
      </w:r>
    </w:p>
    <w:p>
      <w:pPr>
        <w:pStyle w:val="BodyText"/>
      </w:pPr>
      <w:r>
        <w:br/>
      </w:r>
    </w:p>
    <w:bookmarkEnd w:id="25"/>
    <w:bookmarkStart w:id="26" w:name="vii.-references-hypothetical"/>
    <w:p>
      <w:pPr>
        <w:pStyle w:val="Heading3"/>
      </w:pPr>
      <w:r>
        <w:t xml:space="preserve">VII. References (Hypothetical)</w:t>
      </w:r>
    </w:p>
    <w:p>
      <w:pPr>
        <w:numPr>
          <w:ilvl w:val="0"/>
          <w:numId w:val="1004"/>
        </w:numPr>
        <w:pStyle w:val="Compact"/>
      </w:pPr>
      <w:r>
        <w:t xml:space="preserve">1. Smith, J. (2022). *Digital Storytelling in Latin America*. New York: Academic Press.</w:t>
      </w:r>
    </w:p>
    <w:p>
      <w:pPr>
        <w:numPr>
          <w:ilvl w:val="0"/>
          <w:numId w:val="1004"/>
        </w:numPr>
        <w:pStyle w:val="Compact"/>
      </w:pPr>
      <w:r>
        <w:t xml:space="preserve">2. Garcia, M., &amp; Lopez, R. (2021). *The Economy of Visual Media in Buenos Aires*. Journal of Argentine Studies.</w:t>
      </w:r>
    </w:p>
    <w:p>
      <w:pPr>
        <w:numPr>
          <w:ilvl w:val="0"/>
          <w:numId w:val="1004"/>
        </w:numPr>
        <w:pStyle w:val="Compact"/>
      </w:pPr>
      <w:r>
        <w:t xml:space="preserve">3. Tourism Board of</w:t>
      </w:r>
      <w:r>
        <w:t xml:space="preserve"> </w:t>
      </w:r>
      <w:r>
        <w:rPr>
          <w:bCs/>
          <w:b/>
        </w:rPr>
        <w:t xml:space="preserve">Argentina Buenos Aires</w:t>
      </w:r>
      <w:r>
        <w:t xml:space="preserve">. (2023). *Annual Report on Digital Marketing Trends.*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Videographer in Argentina Buenos Aires</dc:title>
  <dc:creator/>
  <dc:language>en</dc:language>
  <cp:keywords/>
  <dcterms:created xsi:type="dcterms:W3CDTF">2026-07-30T01:26:10Z</dcterms:created>
  <dcterms:modified xsi:type="dcterms:W3CDTF">2026-07-30T01:26:10Z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