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Argentina</w:t>
      </w:r>
      <w:r>
        <w:t xml:space="preserve"> </w:t>
      </w:r>
      <w:r>
        <w:t xml:space="preserve">Córdoba</w:t>
      </w:r>
    </w:p>
    <w:bookmarkStart w:id="28" w:name="X127f0201ae72b1a170b7e9e6e2a61218d95ed99"/>
    <w:p>
      <w:pPr>
        <w:pStyle w:val="Heading1"/>
      </w:pPr>
      <w:r>
        <w:t xml:space="preserve">The Role of the Videographer in the Modern Media Landscape of Argentina Córdoba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Department of Visual Communication and Media Studies</w:t>
      </w:r>
      <w:r>
        <w:br/>
      </w:r>
    </w:p>
    <w:p>
      <w:pPr>
        <w:pStyle w:val="BodyText"/>
      </w:pPr>
      <w:r>
        <w:t xml:space="preserve">Institution:: University Model (UNC) Contextual Analysis</w:t>
      </w:r>
    </w:p>
    <w:bookmarkStart w:id="20" w:name="abstract"/>
    <w:p>
      <w:pPr>
        <w:pStyle w:val="Heading3"/>
      </w:pPr>
      <w:r>
        <w:t xml:space="preserve">Abstract</w:t>
      </w:r>
    </w:p>
    <w:p>
      <w:pPr>
        <w:pStyle w:val="FirstParagraph"/>
      </w:pPr>
      <w:r>
        <w:t xml:space="preserve">This term paper examines the critical role, technological evolution, and socioeconomic impact of the professional videographer within the specific context of Argentina Córdoba. As visual media consumption reaches unprecedented levels globally, local markets in second-tier Argentine cities are undergoing significant transformation. This document explores how the videographer serves as a crucial bridge between traditional storytelling and digital immediacy in Córdoba's growing cultural and commercial sectors.</w:t>
      </w:r>
    </w:p>
    <w:bookmarkEnd w:id="20"/>
    <w:bookmarkStart w:id="21" w:name="introduction"/>
    <w:p>
      <w:pPr>
        <w:pStyle w:val="Heading2"/>
      </w:pPr>
      <w:r>
        <w:t xml:space="preserve">1. Introduction</w:t>
      </w:r>
    </w:p>
    <w:p>
      <w:pPr>
        <w:pStyle w:val="FirstParagraph"/>
      </w:pPr>
      <w:r>
        <w:t xml:space="preserve">In the contemporary era, visual content has transcended its role as mere entertainment to become the primary language of communication across social, political, and economic spectrums. Within this global shift, the profession of the videographer has emerged not merely as a technical service provider but as an essential architect of modern narrative. This paper focuses specifically on</w:t>
      </w:r>
      <w:r>
        <w:t xml:space="preserve"> </w:t>
      </w:r>
      <w:r>
        <w:rPr>
          <w:bCs/>
          <w:b/>
        </w:rPr>
        <w:t xml:space="preserve">Argentina Córdoba</w:t>
      </w:r>
      <w:r>
        <w:t xml:space="preserve">, a province known for its rich cultural heritage and growing digital infrastructure. The objective is to analyze how the local videographer adapts to both traditional expectations and modern digital demands, thereby influencing the economic fabric of the region.</w:t>
      </w:r>
    </w:p>
    <w:p>
      <w:pPr>
        <w:pStyle w:val="BodyText"/>
      </w:pPr>
      <w:r>
        <w:t xml:space="preserve">The significance of this study lies in understanding how a specialized skill set intersects with local culture. In cities like Córdoba capital, where tourism and corporate sectors are expanding, the demand for high-quality video content is no longer limited to major metropolitan centers like Buenos Aires. Consequently, analyzing the videographer's role provides insight into the broader media democratization occurring throughout Argentina.</w:t>
      </w:r>
    </w:p>
    <w:bookmarkEnd w:id="21"/>
    <w:bookmarkStart w:id="22" w:name="Xf19f5b022d266ed10ada752abbe758a2d4085aa"/>
    <w:p>
      <w:pPr>
        <w:pStyle w:val="Heading2"/>
      </w:pPr>
      <w:r>
        <w:t xml:space="preserve">2. Historical Context and Technological Evolution</w:t>
      </w:r>
    </w:p>
    <w:p>
      <w:pPr>
        <w:pStyle w:val="FirstParagraph"/>
      </w:pPr>
      <w:r>
        <w:t xml:space="preserve">To understand the current state of videography in</w:t>
      </w:r>
      <w:r>
        <w:t xml:space="preserve"> </w:t>
      </w:r>
      <w:r>
        <w:rPr>
          <w:bCs/>
          <w:b/>
        </w:rPr>
        <w:t xml:space="preserve">Argentina Córdoba</w:t>
      </w:r>
      <w:r>
        <w:t xml:space="preserve">, one must first acknowledge its historical trajectory. Decades ago, video production was the exclusive domain of large broadcasting networks or state-owned television stations. The equipment was prohibitively expensive, and the barrier to entry for independent creators was immense. However, technological advancements have drastically lowered these barriers.</w:t>
      </w:r>
    </w:p>
    <w:p>
      <w:pPr>
        <w:pStyle w:val="BodyText"/>
      </w:pPr>
      <w:r>
        <w:t xml:space="preserve">The transition from analog tape to digital formats, and subsequently to high-definition (HD) and 4K resolution standards, has empowered individuals in Córdoba to produce broadcast-quality content using relatively affordable hardware. Today, a single videographer can carry a rig that would have filled an entire studio thirty years ago. This democratization of technology has led to an explosion of content creation within the province, particularly in the fields of wedding videography, corporate marketing, and social media influencers.</w:t>
      </w:r>
    </w:p>
    <w:bookmarkEnd w:id="22"/>
    <w:bookmarkStart w:id="23" w:name="X2dcec49f75f49ecd1f2f699b44283ee685adca1"/>
    <w:p>
      <w:pPr>
        <w:pStyle w:val="Heading2"/>
      </w:pPr>
      <w:r>
        <w:t xml:space="preserve">3. The Videographer as a Cultural Interpreter</w:t>
      </w:r>
    </w:p>
    <w:p>
      <w:pPr>
        <w:pStyle w:val="FirstParagraph"/>
      </w:pPr>
      <w:r>
        <w:t xml:space="preserve">A critical aspect of being a successful videographer in this region is cultural fluency. A professional videographer in</w:t>
      </w:r>
      <w:r>
        <w:t xml:space="preserve"> </w:t>
      </w:r>
      <w:r>
        <w:rPr>
          <w:bCs/>
          <w:b/>
        </w:rPr>
        <w:t xml:space="preserve">Argentina Córdoba</w:t>
      </w:r>
      <w:r>
        <w:t xml:space="preserve"> </w:t>
      </w:r>
      <w:r>
        <w:t xml:space="preserve">does not simply record events; they interpret local nuances, dialects, and emotional contexts that resonate with the local audience. Whether documenting the vibrant atmosphere of a folk festival in the countryside or filming a corporate interview in the city center, the videographer acts as a cultural interpreter.</w:t>
      </w:r>
    </w:p>
    <w:p>
      <w:pPr>
        <w:pStyle w:val="BodyText"/>
      </w:pPr>
      <w:r>
        <w:t xml:space="preserve">This role is particularly vital for tourism marketing. Córdoba’s identity is deeply tied to its colonial architecture, university heritage, and natural landscapes such as Calamuchita Valley. Videographers capture these elements in ways that static photography cannot. Through motion, sound design, and pacing, they create an immersive experience that attracts tourists from within Argentina and internationally. Thus, the videographer becomes a key agent in the regional tourism economy.</w:t>
      </w:r>
    </w:p>
    <w:bookmarkEnd w:id="23"/>
    <w:bookmarkStart w:id="24" w:name="economic-impact-and-market-dynamics"/>
    <w:p>
      <w:pPr>
        <w:pStyle w:val="Heading2"/>
      </w:pPr>
      <w:r>
        <w:t xml:space="preserve">4. Economic Impact and Market Dynamics</w:t>
      </w:r>
    </w:p>
    <w:p>
      <w:pPr>
        <w:pStyle w:val="FirstParagraph"/>
      </w:pPr>
      <w:r>
        <w:t xml:space="preserve">The economic contribution of the videography sector in</w:t>
      </w:r>
      <w:r>
        <w:t xml:space="preserve"> </w:t>
      </w:r>
      <w:r>
        <w:rPr>
          <w:bCs/>
          <w:b/>
        </w:rPr>
        <w:t xml:space="preserve">Argentina Córdoba</w:t>
      </w:r>
      <w:r>
        <w:t xml:space="preserve"> </w:t>
      </w:r>
      <w:r>
        <w:t xml:space="preserve">is substantial and multifaceted. Firstly, there is direct employment generation. The gig economy has allowed many young professionals to establish themselves as freelance videographers, creating a flexible labor market that adapts to seasonal fluctuations in events and business needs.</w:t>
      </w:r>
    </w:p>
    <w:p>
      <w:pPr>
        <w:pStyle w:val="BodyText"/>
      </w:pPr>
      <w:r>
        <w:t xml:space="preserve">Secondly, the sector supports a broader ecosystem of creative industries. Videographers collaborate with editors, sound engineers, graphic designers, and drone operators. This network of professionals stimulates local economies by fostering skill-sharing and competition that drives innovation. Furthermore, small and medium-sized enterprises (SMEs) in Córdoba increasingly rely on videography for their digital marketing strategies. High-quality video content enhances brand visibility on platforms like Instagram and YouTube, directly correlating with increased sales and customer engagement.</w:t>
      </w:r>
    </w:p>
    <w:p>
      <w:pPr>
        <w:pStyle w:val="BodyText"/>
      </w:pPr>
      <w:r>
        <w:t xml:space="preserve">However, the market also presents challenges. The low barrier to entry has led to market saturation, resulting in price wars that can devalue professional work. It is essential for industry stakeholders in Córdoba to advocate for fair pricing models and professional standards that recognize the artistic and technical labor involved.</w:t>
      </w:r>
    </w:p>
    <w:bookmarkEnd w:id="24"/>
    <w:bookmarkStart w:id="25" w:name="X8240fb14ad10498d37f83cba6824e37076f2d66"/>
    <w:p>
      <w:pPr>
        <w:pStyle w:val="Heading2"/>
      </w:pPr>
      <w:r>
        <w:t xml:space="preserve">5. Challenges Faced by the Local Videographer</w:t>
      </w:r>
    </w:p>
    <w:p>
      <w:pPr>
        <w:pStyle w:val="FirstParagraph"/>
      </w:pPr>
      <w:r>
        <w:t xml:space="preserve">Despite the opportunities, videographers in</w:t>
      </w:r>
      <w:r>
        <w:t xml:space="preserve"> </w:t>
      </w:r>
      <w:r>
        <w:rPr>
          <w:bCs/>
          <w:b/>
        </w:rPr>
        <w:t xml:space="preserve">Argentina Córdoba</w:t>
      </w:r>
      <w:r>
        <w:t xml:space="preserve"> </w:t>
      </w:r>
      <w:r>
        <w:t xml:space="preserve">face several significant challenges. Economic instability in Argentina often affects disposable income and corporate advertising budgets, leading to reduced demand for premium video services during economic downturns. Additionally, rapid technological changes require continuous investment in education and equipment to remain competitive.</w:t>
      </w:r>
    </w:p>
    <w:p>
      <w:pPr>
        <w:pStyle w:val="BodyText"/>
      </w:pPr>
      <w:r>
        <w:t xml:space="preserve">Copyright infringement is another pressing issue. With the ease of copying and distributing digital content online, videographers often struggle to protect their intellectual property. There is a growing need for legal frameworks and industry associations in Córdoba that can support professionals in protecting their work and negotiating fair contracts.</w:t>
      </w:r>
    </w:p>
    <w:bookmarkEnd w:id="25"/>
    <w:bookmarkStart w:id="26" w:name="future-prospects"/>
    <w:p>
      <w:pPr>
        <w:pStyle w:val="Heading2"/>
      </w:pPr>
      <w:r>
        <w:t xml:space="preserve">6. Future Prospects</w:t>
      </w:r>
    </w:p>
    <w:p>
      <w:pPr>
        <w:pStyle w:val="FirstParagraph"/>
      </w:pPr>
      <w:r>
        <w:t xml:space="preserve">The future of videography in the region looks promising, driven by emerging technologies such as virtual reality (VR), augmented reality (AR), and artificial intelligence (AI) in post-production. Videographers who adapt to these tools will find new avenues for storytelling and engagement. For instance, VR experiences of Córdoba’s historical sites could revolutionize educational tourism.</w:t>
      </w:r>
    </w:p>
    <w:p>
      <w:pPr>
        <w:pStyle w:val="BodyText"/>
      </w:pPr>
      <w:r>
        <w:t xml:space="preserve">Moreover, the rise of short-form video content on platforms like TikTok has created a new demand for rapid-turnaround, engaging video clips. Videographers are evolving into hybrid content creators who must be adept at both long-form documentary styles and quick-cut social media formats. This versatility will define the next generation of successful videographers in</w:t>
      </w:r>
      <w:r>
        <w:t xml:space="preserve"> </w:t>
      </w:r>
      <w:r>
        <w:rPr>
          <w:bCs/>
          <w:b/>
        </w:rPr>
        <w:t xml:space="preserve">Argentina Córdoba</w:t>
      </w:r>
      <w:r>
        <w:t xml:space="preserve">.</w:t>
      </w:r>
    </w:p>
    <w:bookmarkEnd w:id="26"/>
    <w:bookmarkStart w:id="27" w:name="conclusion"/>
    <w:p>
      <w:pPr>
        <w:pStyle w:val="Heading2"/>
      </w:pPr>
      <w:r>
        <w:t xml:space="preserve">7. Conclusion</w:t>
      </w:r>
    </w:p>
    <w:p>
      <w:pPr>
        <w:pStyle w:val="FirstParagraph"/>
      </w:pPr>
      <w:r>
        <w:t xml:space="preserve">In conclusion, the videographer plays a pivotal role in shaping the visual narrative of modern society. In the context of</w:t>
      </w:r>
      <w:r>
        <w:t xml:space="preserve"> </w:t>
      </w:r>
      <w:r>
        <w:rPr>
          <w:bCs/>
          <w:b/>
        </w:rPr>
        <w:t xml:space="preserve">Argentina Córdoba</w:t>
      </w:r>
      <w:r>
        <w:t xml:space="preserve">, this profession has evolved from a niche technical service to a cornerstone of cultural expression and economic development. By bridging technology with local culture, videographers enhance tourism, support businesses, and preserve historical heritage.</w:t>
      </w:r>
    </w:p>
    <w:p>
      <w:pPr>
        <w:pStyle w:val="BodyText"/>
      </w:pPr>
      <w:r>
        <w:t xml:space="preserve">As we look forward, it is imperative that stakeholders—including educational institutions, government bodies, and industry associations—collaborate to support the growth of this profession. By addressing economic challenges and promoting technological innovation,</w:t>
      </w:r>
      <w:r>
        <w:t xml:space="preserve"> </w:t>
      </w:r>
      <w:r>
        <w:rPr>
          <w:bCs/>
          <w:b/>
        </w:rPr>
        <w:t xml:space="preserve">Argentina Córdoba</w:t>
      </w:r>
      <w:r>
        <w:t xml:space="preserve"> </w:t>
      </w:r>
      <w:r>
        <w:t xml:space="preserve">can position itself as a leader in regional media production. The videographer is not just a recorder of images but a creator of meaning, essential for understanding and navigating our increasingly visual world.</w:t>
      </w:r>
    </w:p>
    <w:p>
      <w:pPr>
        <w:pStyle w:val="BodyText"/>
      </w:pPr>
      <w:r>
        <w:rPr>
          <w:iCs/>
          <w:i/>
        </w:rPr>
        <w:t xml:space="preserve">Prepared by the Research Committee on Media Studies</w:t>
      </w:r>
    </w:p>
    <w:p>
      <w:pPr>
        <w:pStyle w:val="BodyText"/>
      </w:pPr>
      <w:r>
        <w:rPr>
          <w:bCs/>
          <w:b/>
        </w:rPr>
        <w:t xml:space="preserve">Córdoba,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Videographer Profession in Argentina Córdoba</dc:title>
  <dc:creator/>
  <dc:language>en</dc:language>
  <cp:keywords/>
  <dcterms:created xsi:type="dcterms:W3CDTF">2026-07-30T02:17:16Z</dcterms:created>
  <dcterms:modified xsi:type="dcterms:W3CDTF">2026-07-30T02:17:16Z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