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Analysis</w:t>
      </w:r>
    </w:p>
    <w:bookmarkStart w:id="28" w:name="X20d4c900147e5fd404bb5b62e0d63d8b85c9fec"/>
    <w:p>
      <w:pPr>
        <w:pStyle w:val="Heading1"/>
      </w:pPr>
      <w:r>
        <w:t xml:space="preserve">The Art and Business of Videography in France Lyon</w:t>
      </w:r>
    </w:p>
    <w:p>
      <w:pPr>
        <w:pStyle w:val="FirstParagraph"/>
      </w:pPr>
      <w:r>
        <w:t xml:space="preserve">Term Paper Submission</w:t>
      </w:r>
      <w:r>
        <w:br/>
      </w:r>
      <w:r>
        <w:t xml:space="preserve">Strategic Analysis of Visual Media Production</w:t>
      </w:r>
    </w:p>
    <w:bookmarkStart w:id="20" w:name="abstract"/>
    <w:p>
      <w:pPr>
        <w:pStyle w:val="Heading2"/>
      </w:pPr>
      <w:r>
        <w:t xml:space="preserve">Abstract</w:t>
      </w:r>
    </w:p>
    <w:p>
      <w:pPr>
        <w:pStyle w:val="FirstParagraph"/>
      </w:pPr>
      <w:r>
        <w:t xml:space="preserve">This term paper explores the multifaceted role, economic impact, and cultural significance of the videographer within the dynamic context of France Lyon. As a city renowned for its historical heritage, industrial innovation in 3D printing and robotics, and vibrant gastronomic scene, Lyon presents a unique canvas for visual storytelling. This document analyzes how a professional videographer operates at the intersection of artistry and commerce in this specific geographic location. It examines the technical requirements, market demands, legal frameworks regarding intellectual property in France, and the strategic value of high-quality video content for local businesses and international tourism.</w:t>
      </w:r>
    </w:p>
    <w:bookmarkEnd w:id="20"/>
    <w:bookmarkStart w:id="21" w:name="introduction"/>
    <w:p>
      <w:pPr>
        <w:pStyle w:val="Heading2"/>
      </w:pPr>
      <w:r>
        <w:t xml:space="preserve">1. Introduction</w:t>
      </w:r>
    </w:p>
    <w:p>
      <w:pPr>
        <w:pStyle w:val="FirstParagraph"/>
      </w:pPr>
      <w:r>
        <w:t xml:space="preserve">In the modern digital landscape, visual media has become the primary conduit for communication across borders and cultures. At the heart of this visual revolution is the videographer, a professional who captures moving images with artistic intent and technical precision. When examining this profession through the lens of France Lyon, one discovers a rich tapestry of opportunities and challenges. Lyon is not merely a backdrop; it is an active participant in every frame captured by a skilled videographer. The city’s designation as a UNESCO World Heritage site, combined with its status as the gastronomic capital of France, creates a high demand for premium visual content.</w:t>
      </w:r>
    </w:p>
    <w:p>
      <w:pPr>
        <w:pStyle w:val="BodyText"/>
      </w:pPr>
      <w:r>
        <w:t xml:space="preserve">This term paper aims to dissect the position of the videographer in this specific region. It argues that in France Lyon, being a videographer is not just about operating camera equipment; it involves navigating complex cultural nuances, adhering to strict European labor and copyright laws, and leveraging the city's unique aesthetic appeal to serve diverse clients ranging from boutique hotels to multinational tech corporations.</w:t>
      </w:r>
    </w:p>
    <w:bookmarkEnd w:id="21"/>
    <w:bookmarkStart w:id="22" w:name="Xa599125ebb9da672a16a53143e351321e03ea78"/>
    <w:p>
      <w:pPr>
        <w:pStyle w:val="Heading2"/>
      </w:pPr>
      <w:r>
        <w:t xml:space="preserve">2. The Cultural Landscape of France Lyon as a Visual Asset</w:t>
      </w:r>
    </w:p>
    <w:p>
      <w:pPr>
        <w:pStyle w:val="FirstParagraph"/>
      </w:pPr>
      <w:r>
        <w:t xml:space="preserve">To understand the role of a videographer in this region, one must first appreciate the visual assets available. France Lyon offers a juxtaposition of old and new that is highly sought after by filmmakers and commercial producers alike. From the Renaissance architecture of Vieux Lyon to the futuristic structures of La Confluence, there is immense variety for visual storytelling.</w:t>
      </w:r>
    </w:p>
    <w:p>
      <w:pPr>
        <w:pStyle w:val="BodyText"/>
      </w:pPr>
      <w:r>
        <w:t xml:space="preserve">For a videographer, these elements are not just scenery but narrative tools. The cobblestone streets and traboules (hidden passageways) provide texture and history, while the Part-Dieu district offers sleek, modern lines suitable for corporate branding. A successful videographer in France Lyon must possess the ability to identify these contrasts and weave them into a cohesive visual narrative. This requires more than technical skill; it demands cultural literacy and an understanding of how light behaves differently on ancient stone versus modern glass during the various seasons of the year.</w:t>
      </w:r>
    </w:p>
    <w:p>
      <w:pPr>
        <w:pStyle w:val="BodyText"/>
      </w:pPr>
      <w:r>
        <w:t xml:space="preserve">Furthermore, the gastronomic culture plays a significant role. The "Bouchons" (traditional Lyon restaurants) and high-end Michelin-starred establishments rely heavily on videography to showcase their culinary artistry. Here, the videographer must master macro cinematography and lighting techniques that evoke taste through sight, translating flavors into visual experiences for social media platforms like Instagram and TikTok.</w:t>
      </w:r>
    </w:p>
    <w:bookmarkEnd w:id="22"/>
    <w:bookmarkStart w:id="23" w:name="Xe638ac23ddc821184fe34b338a2987719f15403"/>
    <w:p>
      <w:pPr>
        <w:pStyle w:val="Heading2"/>
      </w:pPr>
      <w:r>
        <w:t xml:space="preserve">3. Technical Competencies and Professional Standards</w:t>
      </w:r>
    </w:p>
    <w:p>
      <w:pPr>
        <w:pStyle w:val="FirstParagraph"/>
      </w:pPr>
      <w:r>
        <w:t xml:space="preserve">The term 'videographer' implies a specific set of technical competencies. In the competitive market of France Lyon, professionals are expected to be proficient in high-resolution formats (4K and beyond), drone cinematography, and advanced post-production software. The expectation in this region is particularly high due to the influence of major film festivals held across Europe, which raise audience standards for visual quality.</w:t>
      </w:r>
    </w:p>
    <w:p>
      <w:pPr>
        <w:pStyle w:val="BodyText"/>
      </w:pPr>
      <w:r>
        <w:t xml:space="preserve">A videographer operating in France Lyon must also be adept at using natural lighting to complement the city’s architectural features. This often involves shooting during "golden hours" to capture the warm hues of the sandstone buildings that define much of Lyon’s skyline. Additionally, with the rise of virtual tours for real estate and tourism, 360-degree video capabilities have become a valuable skill set for videographers in this area.</w:t>
      </w:r>
    </w:p>
    <w:p>
      <w:pPr>
        <w:pStyle w:val="BodyText"/>
      </w:pPr>
      <w:r>
        <w:t xml:space="preserve">Moreover, audio recording is an integral part of videography. In bustling areas like Place Bellecour or quiet corners of Parc de la Tête d’Or, managing ambient noise to ensure clear dialogue or soundscapes requires expertise in field recording and sound design. The ability to deliver clean audio alongside high-definition video distinguishes a professional videographer from an amateur enthusiast.</w:t>
      </w:r>
    </w:p>
    <w:bookmarkEnd w:id="23"/>
    <w:bookmarkStart w:id="24" w:name="economic-impact-and-market-demand"/>
    <w:p>
      <w:pPr>
        <w:pStyle w:val="Heading2"/>
      </w:pPr>
      <w:r>
        <w:t xml:space="preserve">4. Economic Impact and Market Demand</w:t>
      </w:r>
    </w:p>
    <w:p>
      <w:pPr>
        <w:pStyle w:val="FirstParagraph"/>
      </w:pPr>
      <w:r>
        <w:t xml:space="preserve">The economic ecosystem of France Lyon supports a robust demand for videography services. The city is a hub for the agri-food industry, tech startups, and cultural institutions. Each of these sectors requires distinct types of video content.</w:t>
      </w:r>
    </w:p>
    <w:p>
      <w:pPr>
        <w:numPr>
          <w:ilvl w:val="0"/>
          <w:numId w:val="1001"/>
        </w:numPr>
        <w:pStyle w:val="Compact"/>
      </w:pPr>
      <w:r>
        <w:rPr>
          <w:bCs/>
          <w:b/>
        </w:rPr>
        <w:t xml:space="preserve">Corporate Sector:</w:t>
      </w:r>
      <w:r>
        <w:t xml:space="preserve"> </w:t>
      </w:r>
      <w:r>
        <w:t xml:space="preserve">With numerous companies headquartered in Lyon’s business districts, there is a constant need for corporate videos, internal communications, and promotional content. Videographers here act as brand ambassadors, translating corporate values into compelling visual stories.</w:t>
      </w:r>
    </w:p>
    <w:p>
      <w:pPr>
        <w:numPr>
          <w:ilvl w:val="0"/>
          <w:numId w:val="1001"/>
        </w:numPr>
        <w:pStyle w:val="Compact"/>
      </w:pPr>
      <w:r>
        <w:rPr>
          <w:bCs/>
          <w:b/>
        </w:rPr>
        <w:t xml:space="preserve">Tourism and Hospitality:</w:t>
      </w:r>
      <w:r>
        <w:t xml:space="preserve"> </w:t>
      </w:r>
      <w:r>
        <w:t xml:space="preserve">Given that tourism is a pillar of Lyon’s economy, hotels, museums (such as the Musée des Beaux-Arts), and tour operators invest heavily in videography to attract international visitors. A well-produced video can significantly boost bookings and engagement.</w:t>
      </w:r>
    </w:p>
    <w:p>
      <w:pPr>
        <w:numPr>
          <w:ilvl w:val="0"/>
          <w:numId w:val="1001"/>
        </w:numPr>
        <w:pStyle w:val="Compact"/>
      </w:pPr>
      <w:r>
        <w:rPr>
          <w:bCs/>
          <w:b/>
        </w:rPr>
        <w:t xml:space="preserve">Cultural Events:</w:t>
      </w:r>
      <w:r>
        <w:t xml:space="preserve"> </w:t>
      </w:r>
      <w:r>
        <w:t xml:space="preserve">Lyon hosts numerous festivals, including the Fête des Lumières (Festival of Lights). Videographers play a crucial role in documenting these events, preserving them digitally, and marketing them globally. This documentation serves both as an artistic archive and a promotional tool for future years.</w:t>
      </w:r>
    </w:p>
    <w:bookmarkEnd w:id="24"/>
    <w:bookmarkStart w:id="25" w:name="legal-and-ethical-considerations"/>
    <w:p>
      <w:pPr>
        <w:pStyle w:val="Heading2"/>
      </w:pPr>
      <w:r>
        <w:t xml:space="preserve">5. Legal and Ethical Considerations</w:t>
      </w:r>
    </w:p>
    <w:p>
      <w:pPr>
        <w:pStyle w:val="FirstParagraph"/>
      </w:pPr>
      <w:r>
        <w:t xml:space="preserve">Operating as a videographer in France involves navigating a complex legal framework, particularly concerning intellectual property and privacy. Under French law, the right to one’s image (droit à l’image) is strictly protected. A videographer must always obtain explicit consent from individuals who are prominently featured in their footage, especially for commercial use.</w:t>
      </w:r>
    </w:p>
    <w:p>
      <w:pPr>
        <w:pStyle w:val="BodyText"/>
      </w:pPr>
      <w:r>
        <w:t xml:space="preserve">Additionally, copyright laws in France favor authors heavily. A videographer must clearly define the rights transfer agreements with clients to ensure that both parties understand who owns the final product and how it can be used. This is particularly relevant when dealing with public spaces in Lyon, where filming permits may be required for professional equipment setups.</w:t>
      </w:r>
    </w:p>
    <w:p>
      <w:pPr>
        <w:pStyle w:val="BodyText"/>
      </w:pPr>
      <w:r>
        <w:t xml:space="preserve">Ethical considerations also extend to cultural sensitivity. As a videographer captures the diverse population of France Lyon, it is essential to represent communities accurately and respectfully, avoiding stereotypes and ensuring fair representation in visual narratives.</w:t>
      </w:r>
    </w:p>
    <w:bookmarkEnd w:id="25"/>
    <w:bookmarkStart w:id="26" w:name="conclusion"/>
    <w:p>
      <w:pPr>
        <w:pStyle w:val="Heading2"/>
      </w:pPr>
      <w:r>
        <w:t xml:space="preserve">6. Conclusion</w:t>
      </w:r>
    </w:p>
    <w:p>
      <w:pPr>
        <w:pStyle w:val="FirstParagraph"/>
      </w:pPr>
      <w:r>
        <w:t xml:space="preserve">In conclusion, the role of a videographer in France Lyon is far more than that of a technical operator; it is that of a cultural interpreter, brand storyteller, and economic contributor. The unique blend of historical richness and modern innovation in Lyon provides an unparalleled environment for visual creation. However, success in this field requires not only technical mastery but also a deep understanding of local culture, strict adherence to legal standards regarding privacy and copyright, and the ability to adapt to diverse market demands.</w:t>
      </w:r>
    </w:p>
    <w:p>
      <w:pPr>
        <w:pStyle w:val="BodyText"/>
      </w:pPr>
      <w:r>
        <w:t xml:space="preserve">As digital media continues to evolve, the importance of high-quality videography will only increase. For businesses and cultural institutions in France Lyon, investing in professional videographic services is an investment in their visibility and legacy. The videographer stands at the forefront of this transformation, capturing the essence of a city that breathes history while reaching toward the future.</w:t>
      </w:r>
    </w:p>
    <w:bookmarkEnd w:id="26"/>
    <w:bookmarkStart w:id="27" w:name="references"/>
    <w:p>
      <w:pPr>
        <w:pStyle w:val="Heading2"/>
      </w:pPr>
      <w:r>
        <w:t xml:space="preserve">7. References</w:t>
      </w:r>
    </w:p>
    <w:p>
      <w:pPr>
        <w:pStyle w:val="FirstParagraph"/>
      </w:pPr>
      <w:r>
        <w:t xml:space="preserve">(Note: In an academic setting, this section would list specific sources consulted regarding French media law, Lyon tourism statistics, and videography technical manuals. For the purpose of this document structure, standard academic referencing principles are implied.)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Videography in France Lyon: A Strategic Analysis</dc:title>
  <dc:creator/>
  <dc:language>en</dc:language>
  <cp:keywords/>
  <dcterms:created xsi:type="dcterms:W3CDTF">2026-07-30T06:31:43Z</dcterms:created>
  <dcterms:modified xsi:type="dcterms:W3CDTF">2026-07-30T06:31:43Z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