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Israel</w:t>
      </w:r>
      <w:r>
        <w:t xml:space="preserve"> </w:t>
      </w:r>
      <w:r>
        <w:t xml:space="preserve">Jerusalem</w:t>
      </w:r>
    </w:p>
    <w:bookmarkStart w:id="26" w:name="X6f601cf258f29fcf88ceecb8dcbb84137898f97"/>
    <w:p>
      <w:pPr>
        <w:pStyle w:val="Heading1"/>
      </w:pPr>
      <w:r>
        <w:t xml:space="preserve">The Narrative Lens: A Comprehensive Analysis of the Videographer in Israel Jerusalem</w:t>
      </w:r>
    </w:p>
    <w:p>
      <w:pPr>
        <w:pStyle w:val="FirstParagraph"/>
      </w:pPr>
      <w:r>
        <w:rPr>
          <w:bCs/>
          <w:b/>
        </w:rPr>
        <w:t xml:space="preserve">A Term Paper on Visual Storytelling, Cultural Preservation, and Commercial Dynamics</w:t>
      </w:r>
    </w:p>
    <w:p>
      <w:pPr>
        <w:pStyle w:val="BodyText"/>
      </w:pPr>
      <w:r>
        <w:rPr>
          <w:iCs/>
          <w:i/>
        </w:rPr>
        <w:t xml:space="preserve">Focusing on the unique role of the Videographer within the historical and modern context of Israel Jerusalem.</w:t>
      </w:r>
    </w:p>
    <w:bookmarkStart w:id="20" w:name="i.-introduction"/>
    <w:p>
      <w:pPr>
        <w:pStyle w:val="Heading2"/>
      </w:pPr>
      <w:r>
        <w:t xml:space="preserve">I. Introduction</w:t>
      </w:r>
    </w:p>
    <w:p>
      <w:pPr>
        <w:pStyle w:val="FirstParagraph"/>
      </w:pPr>
      <w:r>
        <w:t xml:space="preserve">In the realm of modern media production, few locations present a juxtaposition as profound, complex, and visually arresting as Israel Jerusalem. For centuries, this city has served as a spiritual epicenter for three major world religions and a focal point for geopolitical tension. Within this dynamic environment, the</w:t>
      </w:r>
      <w:r>
        <w:t xml:space="preserve"> </w:t>
      </w:r>
      <w:r>
        <w:rPr>
          <w:bCs/>
          <w:b/>
        </w:rPr>
        <w:t xml:space="preserve">Videographer</w:t>
      </w:r>
      <w:r>
        <w:t xml:space="preserve"> </w:t>
      </w:r>
      <w:r>
        <w:t xml:space="preserve">is not merely an operator of camera equipment but a critical historian and cultural interpreter. This term paper explores the multifaceted role of the</w:t>
      </w:r>
      <w:r>
        <w:t xml:space="preserve"> </w:t>
      </w:r>
      <w:r>
        <w:rPr>
          <w:bCs/>
          <w:b/>
        </w:rPr>
        <w:t xml:space="preserve">Videographer</w:t>
      </w:r>
      <w:r>
        <w:t xml:space="preserve"> </w:t>
      </w:r>
      <w:r>
        <w:t xml:space="preserve">in</w:t>
      </w:r>
      <w:r>
        <w:t xml:space="preserve"> </w:t>
      </w:r>
      <w:r>
        <w:rPr>
          <w:bCs/>
          <w:b/>
        </w:rPr>
        <w:t xml:space="preserve">Israel Jerusalem</w:t>
      </w:r>
      <w:r>
        <w:t xml:space="preserve">, examining how visual media captures the interplay between ancient heritage and contemporary life. The significance of this study lies in understanding how technology mediates our perception of a place that is often viewed through political or religious lenses rather than humanistic ones. By analyzing the technical, ethical, and artistic challenges faced by a</w:t>
      </w:r>
      <w:r>
        <w:t xml:space="preserve"> </w:t>
      </w:r>
      <w:r>
        <w:rPr>
          <w:bCs/>
          <w:b/>
        </w:rPr>
        <w:t xml:space="preserve">Videographer</w:t>
      </w:r>
      <w:r>
        <w:t xml:space="preserve"> </w:t>
      </w:r>
      <w:r>
        <w:t xml:space="preserve">working in</w:t>
      </w:r>
      <w:r>
        <w:t xml:space="preserve"> </w:t>
      </w:r>
      <w:r>
        <w:rPr>
          <w:bCs/>
          <w:b/>
        </w:rPr>
        <w:t xml:space="preserve">Israel Jerusalem</w:t>
      </w:r>
      <w:r>
        <w:t xml:space="preserve">, we gain insight into the broader implications of visual storytelling in conflict-adjacent and historically dense regions.</w:t>
      </w:r>
    </w:p>
    <w:bookmarkEnd w:id="20"/>
    <w:bookmarkStart w:id="21" w:name="ii.-the-historical-weight-on-the-lens"/>
    <w:p>
      <w:pPr>
        <w:pStyle w:val="Heading2"/>
      </w:pPr>
      <w:r>
        <w:t xml:space="preserve">II. The Historical Weight on the Lens</w:t>
      </w:r>
    </w:p>
    <w:p>
      <w:pPr>
        <w:pStyle w:val="FirstParagraph"/>
      </w:pPr>
      <w:r>
        <w:t xml:space="preserve">To understand the role of any professional creative worker in this city, one must first acknowledge the weight of history. A</w:t>
      </w:r>
      <w:r>
        <w:t xml:space="preserve"> </w:t>
      </w:r>
      <w:r>
        <w:rPr>
          <w:bCs/>
          <w:b/>
        </w:rPr>
        <w:t xml:space="preserve">Videographer</w:t>
      </w:r>
      <w:r>
        <w:t xml:space="preserve"> </w:t>
      </w:r>
      <w:r>
        <w:t xml:space="preserve">arriving in</w:t>
      </w:r>
      <w:r>
        <w:t xml:space="preserve"> </w:t>
      </w:r>
      <w:r>
        <w:rPr>
          <w:bCs/>
          <w:b/>
        </w:rPr>
        <w:t xml:space="preserve">Israel Jerusalem</w:t>
      </w:r>
      <w:r>
        <w:t xml:space="preserve"> </w:t>
      </w:r>
      <w:r>
        <w:t xml:space="preserve">is not filming a blank slate; they are entering a space saturated with millennia of memory. Every stone wall, narrow alleyway (the Old City), and panoramic view from Mount of Olives carries narrative implications that must be navigated with care.</w:t>
      </w:r>
      <w:r>
        <w:t xml:space="preserve"> </w:t>
      </w:r>
      <w:r>
        <w:t xml:space="preserve">For the</w:t>
      </w:r>
      <w:r>
        <w:t xml:space="preserve"> </w:t>
      </w:r>
      <w:r>
        <w:rPr>
          <w:bCs/>
          <w:b/>
        </w:rPr>
        <w:t xml:space="preserve">Videographer</w:t>
      </w:r>
      <w:r>
        <w:t xml:space="preserve">, this historical density presents both an inspiration and a constraint. Visually, the city offers unparalleled textures: the warm hues of Jerusalem stone, the intricate mosaics of Byzantine floors, and the vibrant graffiti of modern Rehavia. However, these visuals are inextricably linked to their context. A shot that might be aesthetically pleasing in isolation can become politically charged or culturally insensitive depending on its framing and placement within</w:t>
      </w:r>
      <w:r>
        <w:t xml:space="preserve"> </w:t>
      </w:r>
      <w:r>
        <w:rPr>
          <w:bCs/>
          <w:b/>
        </w:rPr>
        <w:t xml:space="preserve">Israel Jerusalem</w:t>
      </w:r>
      <w:r>
        <w:t xml:space="preserve">. Therefore, the modern</w:t>
      </w:r>
      <w:r>
        <w:t xml:space="preserve"> </w:t>
      </w:r>
      <w:r>
        <w:rPr>
          <w:bCs/>
          <w:b/>
        </w:rPr>
        <w:t xml:space="preserve">Videographer</w:t>
      </w:r>
      <w:r>
        <w:t xml:space="preserve"> </w:t>
      </w:r>
      <w:r>
        <w:t xml:space="preserve">must possess not only technical proficiency but also a deep cultural literacy. They must understand the significance of sites such as the Western Wall, the Church of the Holy Sepulchre, and Al-Aqsa Mosque to avoid inadvertent offense or misrepresentation. This cultural competence is what separates a competent technician from an insightful storyteller in this specific locale.</w:t>
      </w:r>
    </w:p>
    <w:bookmarkEnd w:id="21"/>
    <w:bookmarkStart w:id="22" w:name="X47c451b7e51774230fac798fdbe3b5d62130222"/>
    <w:p>
      <w:pPr>
        <w:pStyle w:val="Heading2"/>
      </w:pPr>
      <w:r>
        <w:t xml:space="preserve">III. Technical Challenges and Environmental Adaptations</w:t>
      </w:r>
    </w:p>
    <w:p>
      <w:pPr>
        <w:pStyle w:val="FirstParagraph"/>
      </w:pPr>
      <w:r>
        <w:t xml:space="preserve">The physical environment of</w:t>
      </w:r>
      <w:r>
        <w:t xml:space="preserve"> </w:t>
      </w:r>
      <w:r>
        <w:rPr>
          <w:bCs/>
          <w:b/>
        </w:rPr>
        <w:t xml:space="preserve">Israel Jerusalem</w:t>
      </w:r>
      <w:r>
        <w:t xml:space="preserve"> </w:t>
      </w:r>
      <w:r>
        <w:t xml:space="preserve">poses unique technical hurdles for the professional</w:t>
      </w:r>
      <w:r>
        <w:t xml:space="preserve"> </w:t>
      </w:r>
      <w:r>
        <w:rPr>
          <w:bCs/>
          <w:b/>
        </w:rPr>
        <w:t xml:space="preserve">Videographer</w:t>
      </w:r>
      <w:r>
        <w:t xml:space="preserve">. The terrain is uneven, characterized by steep slopes and ancient cobblestones, which complicates the use of heavy dolly tracks or large stabilization rigs. Consequently, there has been a shift in industry standards within this region toward lighter, more agile equipment. Handheld gimbals and drone technology have become indispensable tools for the</w:t>
      </w:r>
      <w:r>
        <w:t xml:space="preserve"> </w:t>
      </w:r>
      <w:r>
        <w:rPr>
          <w:bCs/>
          <w:b/>
        </w:rPr>
        <w:t xml:space="preserve">Videographer</w:t>
      </w:r>
      <w:r>
        <w:t xml:space="preserve"> </w:t>
      </w:r>
      <w:r>
        <w:t xml:space="preserve">seeking to capture fluid movement through crowded markets like Mahane Yehuda or around the high walls of the Old City.</w:t>
      </w:r>
      <w:r>
        <w:t xml:space="preserve"> </w:t>
      </w:r>
      <w:r>
        <w:t xml:space="preserve">Furthermore, lighting conditions in</w:t>
      </w:r>
      <w:r>
        <w:t xml:space="preserve"> </w:t>
      </w:r>
      <w:r>
        <w:rPr>
          <w:bCs/>
          <w:b/>
        </w:rPr>
        <w:t xml:space="preserve">Israel Jerusalem</w:t>
      </w:r>
      <w:r>
        <w:t xml:space="preserve"> </w:t>
      </w:r>
      <w:r>
        <w:t xml:space="preserve">vary drastically from region to region. The harsh, direct sunlight typical of midday can create difficult contrast ratios for exposure management. Conversely, the narrow alleys of the Jewish and Armenian quarters can be deeply shadowed during certain hours of the day. A skilled</w:t>
      </w:r>
      <w:r>
        <w:t xml:space="preserve"> </w:t>
      </w:r>
      <w:r>
        <w:rPr>
          <w:bCs/>
          <w:b/>
        </w:rPr>
        <w:t xml:space="preserve">Videographer</w:t>
      </w:r>
      <w:r>
        <w:t xml:space="preserve"> </w:t>
      </w:r>
      <w:r>
        <w:t xml:space="preserve">must master natural light manipulation or employ discreet artificial lighting setups that do not disrupt the sanctity or flow of public spaces. Additionally, sound capture presents a significant challenge due to urban noise pollution, prayer calls from minarets, church bells, and traffic. The ability to isolate audio amidst this cacophony is a hallmark of professional work in</w:t>
      </w:r>
      <w:r>
        <w:t xml:space="preserve"> </w:t>
      </w:r>
      <w:r>
        <w:rPr>
          <w:bCs/>
          <w:b/>
        </w:rPr>
        <w:t xml:space="preserve">Israel Jerusalem</w:t>
      </w:r>
      <w:r>
        <w:t xml:space="preserve">, requiring advanced microphone techniques and post-production audio cleaning skills.</w:t>
      </w:r>
    </w:p>
    <w:bookmarkEnd w:id="22"/>
    <w:bookmarkStart w:id="23" w:name="X15fa7194c23bfe85bc1237f8d09fbc53fb2095e"/>
    <w:p>
      <w:pPr>
        <w:pStyle w:val="Heading2"/>
      </w:pPr>
      <w:r>
        <w:t xml:space="preserve">IV. Ethical Considerations and Cultural Sensitivity</w:t>
      </w:r>
    </w:p>
    <w:p>
      <w:pPr>
        <w:pStyle w:val="FirstParagraph"/>
      </w:pPr>
      <w:r>
        <w:t xml:space="preserve">Perhaps the most critical aspect of being a</w:t>
      </w:r>
      <w:r>
        <w:t xml:space="preserve"> </w:t>
      </w:r>
      <w:r>
        <w:rPr>
          <w:bCs/>
          <w:b/>
        </w:rPr>
        <w:t xml:space="preserve">Videographer</w:t>
      </w:r>
      <w:r>
        <w:t xml:space="preserve"> </w:t>
      </w:r>
      <w:r>
        <w:t xml:space="preserve">in this region is the ethical dimension.</w:t>
      </w:r>
      <w:r>
        <w:t xml:space="preserve"> </w:t>
      </w:r>
      <w:r>
        <w:rPr>
          <w:bCs/>
          <w:b/>
        </w:rPr>
        <w:t xml:space="preserve">Israel Jerusalem</w:t>
      </w:r>
      <w:r>
        <w:t xml:space="preserve"> </w:t>
      </w:r>
      <w:r>
        <w:t xml:space="preserve">is a city where religion, politics, and daily life intersect intensely. The presence of a camera can alter human behavior; subjects may feel surveilled or performative. The</w:t>
      </w:r>
      <w:r>
        <w:t xml:space="preserve"> </w:t>
      </w:r>
      <w:r>
        <w:rPr>
          <w:bCs/>
          <w:b/>
        </w:rPr>
        <w:t xml:space="preserve">Videographer</w:t>
      </w:r>
      <w:r>
        <w:t xml:space="preserve"> </w:t>
      </w:r>
      <w:r>
        <w:t xml:space="preserve">must navigate these interactions with transparency and respect. Obtaining consent in public spaces is complicated by the diverse populations residing within the city limits—Orthodox Jews, Palestinians, Muslims, Christians, and secular expatriates—who may have varying views on photography and videography based on their religious or cultural beliefs.</w:t>
      </w:r>
      <w:r>
        <w:t xml:space="preserve"> </w:t>
      </w:r>
      <w:r>
        <w:t xml:space="preserve">For instance, in ultra-Orthodox neighborhoods such as Mea Shearim or Beit Veaner, strict modesty laws often prohibit the recording of women. A</w:t>
      </w:r>
      <w:r>
        <w:t xml:space="preserve"> </w:t>
      </w:r>
      <w:r>
        <w:rPr>
          <w:bCs/>
          <w:b/>
        </w:rPr>
        <w:t xml:space="preserve">Videographer</w:t>
      </w:r>
      <w:r>
        <w:t xml:space="preserve"> </w:t>
      </w:r>
      <w:r>
        <w:t xml:space="preserve">failing to adhere to these norms risks not only legal repercussions but also severe social ostracization and professional damage. Conversely, filming in Palestinian neighborhoods requires navigating complex security concerns and building trust with communities that may be wary of external media narratives. Thus, the</w:t>
      </w:r>
      <w:r>
        <w:t xml:space="preserve"> </w:t>
      </w:r>
      <w:r>
        <w:rPr>
          <w:bCs/>
          <w:b/>
        </w:rPr>
        <w:t xml:space="preserve">Videographer</w:t>
      </w:r>
      <w:r>
        <w:t xml:space="preserve"> </w:t>
      </w:r>
      <w:r>
        <w:t xml:space="preserve">acts as a mediator between the viewer and the subject. Their choices regarding what to frame, what to exclude, and how to edit footage contribute directly to public perception. In</w:t>
      </w:r>
      <w:r>
        <w:t xml:space="preserve"> </w:t>
      </w:r>
      <w:r>
        <w:rPr>
          <w:bCs/>
          <w:b/>
        </w:rPr>
        <w:t xml:space="preserve">Israel Jerusalem</w:t>
      </w:r>
      <w:r>
        <w:t xml:space="preserve">, neutrality is often impossible, but fairness is essential. The ethical</w:t>
      </w:r>
      <w:r>
        <w:t xml:space="preserve"> </w:t>
      </w:r>
      <w:r>
        <w:rPr>
          <w:bCs/>
          <w:b/>
        </w:rPr>
        <w:t xml:space="preserve">Videographer</w:t>
      </w:r>
      <w:r>
        <w:t xml:space="preserve"> </w:t>
      </w:r>
      <w:r>
        <w:t xml:space="preserve">strives for a balanced portrayal that acknowledges human dignity across all cultural divides within the city.</w:t>
      </w:r>
    </w:p>
    <w:bookmarkEnd w:id="23"/>
    <w:bookmarkStart w:id="24" w:name="v.-the-commercial-and-tourism-imperative"/>
    <w:p>
      <w:pPr>
        <w:pStyle w:val="Heading2"/>
      </w:pPr>
      <w:r>
        <w:t xml:space="preserve">V. The Commercial and Tourism Imperative</w:t>
      </w:r>
    </w:p>
    <w:p>
      <w:pPr>
        <w:pStyle w:val="FirstParagraph"/>
      </w:pPr>
      <w:r>
        <w:t xml:space="preserve">Beyond documentary and artistic pursuits, there is a robust commercial market for videography services in</w:t>
      </w:r>
      <w:r>
        <w:t xml:space="preserve"> </w:t>
      </w:r>
      <w:r>
        <w:rPr>
          <w:bCs/>
          <w:b/>
        </w:rPr>
        <w:t xml:space="preserve">Israel Jerusalem</w:t>
      </w:r>
      <w:r>
        <w:t xml:space="preserve">. The city remains a top global destination for weddings, bar mitzvahs, religious pilgrimages, and corporate retreats. In this context, the</w:t>
      </w:r>
      <w:r>
        <w:t xml:space="preserve"> </w:t>
      </w:r>
      <w:r>
        <w:rPr>
          <w:bCs/>
          <w:b/>
        </w:rPr>
        <w:t xml:space="preserve">Videographer</w:t>
      </w:r>
      <w:r>
        <w:t xml:space="preserve"> </w:t>
      </w:r>
      <w:r>
        <w:t xml:space="preserve">serves as an archivist of personal history against a backdrop of world-historical significance. Couples choosing to marry in</w:t>
      </w:r>
      <w:r>
        <w:t xml:space="preserve"> </w:t>
      </w:r>
      <w:r>
        <w:rPr>
          <w:bCs/>
          <w:b/>
        </w:rPr>
        <w:t xml:space="preserve">Israel JerusalemVideographer</w:t>
      </w:r>
      <w:r>
        <w:t xml:space="preserve">s to create promotional content for</w:t>
      </w:r>
      <w:r>
        <w:t xml:space="preserve"> </w:t>
      </w:r>
      <w:r>
        <w:rPr>
          <w:bCs/>
          <w:b/>
        </w:rPr>
        <w:t xml:space="preserve">Israel Jerusalem</w:t>
      </w:r>
      <w:r>
        <w:t xml:space="preserve">. These projects require a high degree of polish and narrative appeal. The goal is often to showcase the city’s vibrancy, safety (where applicable), hospitality, and aesthetic beauty. However, there is a tension in these commissions between marketing ideals and ground-level realities. A successful</w:t>
      </w:r>
      <w:r>
        <w:t xml:space="preserve"> </w:t>
      </w:r>
      <w:r>
        <w:rPr>
          <w:bCs/>
          <w:b/>
        </w:rPr>
        <w:t xml:space="preserve">Videographer</w:t>
      </w:r>
      <w:r>
        <w:t xml:space="preserve"> </w:t>
      </w:r>
      <w:r>
        <w:t xml:space="preserve">manages this balance by focusing on universal themes of connection, celebration, and exploration rather than overt political messaging. This approach ensures that the resulting video appeals to an international audience while remaining authentic to the experience of being in</w:t>
      </w:r>
      <w:r>
        <w:t xml:space="preserve"> </w:t>
      </w:r>
      <w:r>
        <w:rPr>
          <w:bCs/>
          <w:b/>
        </w:rPr>
        <w:t xml:space="preserve">Israel Jerusalem</w:t>
      </w:r>
      <w:r>
        <w:t xml:space="preserve">.</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Israel Jerusalem</w:t>
      </w:r>
      <w:r>
        <w:t xml:space="preserve">Videographer become more sophisticated, yet the core challenge remains constant: how to truthfully and respectfully represent a place of immense complexity.</w:t>
      </w:r>
      <w:r>
        <w:t xml:space="preserve"> </w:t>
      </w:r>
      <w:r>
        <w:t xml:space="preserve">The impact of high-quality videography in this region is profound. It shapes tourism economies, preserves cultural heritage for future generations, and fosters cross-cultural understanding by humanizing the people who live within</w:t>
      </w:r>
      <w:r>
        <w:t xml:space="preserve"> </w:t>
      </w:r>
      <w:r>
        <w:rPr>
          <w:bCs/>
          <w:b/>
        </w:rPr>
        <w:t xml:space="preserve">Israel Jerusalem</w:t>
      </w:r>
      <w:r>
        <w:t xml:space="preserve">. As global interest in the Middle East remains high, the work of these visual storytellers becomes increasingly vital. They provide a lens through which the world can see not just stones and streets, but the living, breathing reality of one of history’s most significant cities. Therefore, recognizing and refining the craft of the</w:t>
      </w:r>
      <w:r>
        <w:t xml:space="preserve"> </w:t>
      </w:r>
      <w:r>
        <w:rPr>
          <w:bCs/>
          <w:b/>
        </w:rPr>
        <w:t xml:space="preserve">Videographer</w:t>
      </w:r>
      <w:r>
        <w:t xml:space="preserve"> </w:t>
      </w:r>
      <w:r>
        <w:t xml:space="preserve">in</w:t>
      </w:r>
      <w:r>
        <w:t xml:space="preserve"> </w:t>
      </w:r>
      <w:r>
        <w:rPr>
          <w:bCs/>
          <w:b/>
        </w:rPr>
        <w:t xml:space="preserve">Israel Jerusalem</w:t>
      </w:r>
      <w:r>
        <w:t xml:space="preserve"> </w:t>
      </w:r>
      <w:r>
        <w:t xml:space="preserve">is essential for anyone interested in media studies, cultural preservation, or regional tourism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Videographer in Israel Jerusalem</dc:title>
  <dc:creator/>
  <dc:language>en</dc:language>
  <cp:keywords/>
  <dcterms:created xsi:type="dcterms:W3CDTF">2026-07-29T20:48:30Z</dcterms:created>
  <dcterms:modified xsi:type="dcterms:W3CDTF">2026-07-29T20:48:30Z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